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3886" w14:textId="2B8A9586" w:rsidR="002316EB" w:rsidRPr="002316EB" w:rsidRDefault="002316EB" w:rsidP="002316EB">
      <w:pPr>
        <w:pStyle w:val="BodyText"/>
        <w:shd w:val="clear" w:color="auto" w:fill="E4E9EE" w:themeFill="accent1" w:themeFillTint="1A"/>
        <w:spacing w:line="360" w:lineRule="auto"/>
        <w:rPr>
          <w:b/>
        </w:rPr>
      </w:pPr>
      <w:bookmarkStart w:id="0" w:name="_GoBack"/>
      <w:bookmarkEnd w:id="0"/>
      <w:r w:rsidRPr="002316EB">
        <w:rPr>
          <w:b/>
        </w:rPr>
        <w:t>Superseded schedule</w:t>
      </w:r>
    </w:p>
    <w:p w14:paraId="6171FC11" w14:textId="1B200AC0" w:rsidR="003C712D" w:rsidRDefault="003C712D" w:rsidP="003C712D">
      <w:pPr>
        <w:pStyle w:val="Heading2"/>
      </w:pPr>
      <w:r>
        <w:t xml:space="preserve">Schedule A – Mechanism to develop the National Data Sharing Work Program </w:t>
      </w:r>
    </w:p>
    <w:p w14:paraId="6CDFF409" w14:textId="77777777" w:rsidR="00C6586F" w:rsidRPr="007723C3" w:rsidRDefault="5C6E0CA8" w:rsidP="00C6586F">
      <w:pPr>
        <w:pStyle w:val="Heading3"/>
        <w:numPr>
          <w:ilvl w:val="0"/>
          <w:numId w:val="18"/>
        </w:numPr>
      </w:pPr>
      <w:r>
        <w:t xml:space="preserve">Purpose </w:t>
      </w:r>
    </w:p>
    <w:p w14:paraId="0B20005D" w14:textId="67C2A03F" w:rsidR="00A54834" w:rsidRDefault="5C6E0CA8" w:rsidP="00432DCA">
      <w:pPr>
        <w:pStyle w:val="BodyText"/>
      </w:pPr>
      <w:r>
        <w:t>The purpose of this Schedule is to identify how specific time</w:t>
      </w:r>
      <w:r w:rsidR="00027A76">
        <w:t>-</w:t>
      </w:r>
      <w:r>
        <w:t xml:space="preserve">limited national priority data areas will be agreed for focused national effort. </w:t>
      </w:r>
    </w:p>
    <w:p w14:paraId="6145A0D1" w14:textId="5C663DFE" w:rsidR="00C6586F" w:rsidRPr="007723C3" w:rsidRDefault="5C6E0CA8" w:rsidP="00A54834">
      <w:pPr>
        <w:pStyle w:val="Heading3"/>
        <w:numPr>
          <w:ilvl w:val="0"/>
          <w:numId w:val="18"/>
        </w:numPr>
      </w:pPr>
      <w:r>
        <w:t>Eligibility criteria</w:t>
      </w:r>
    </w:p>
    <w:p w14:paraId="47375176" w14:textId="65D39F14" w:rsidR="00C6586F" w:rsidRPr="007723C3" w:rsidRDefault="5C6E0CA8" w:rsidP="00C6586F">
      <w:pPr>
        <w:pStyle w:val="BodyText"/>
      </w:pPr>
      <w:r>
        <w:t>A national priority data area may be added to the Work Program if it meets each of the following criteria:</w:t>
      </w:r>
    </w:p>
    <w:p w14:paraId="303CE60C" w14:textId="6A13F080" w:rsidR="00C6586F" w:rsidRPr="007723C3" w:rsidRDefault="5C6E0CA8" w:rsidP="00C6586F">
      <w:pPr>
        <w:pStyle w:val="BodyText"/>
        <w:numPr>
          <w:ilvl w:val="0"/>
          <w:numId w:val="11"/>
        </w:numPr>
      </w:pPr>
      <w:r>
        <w:t>It is a national strategic priority, including for example consideration by National Cabinet or a Ministers’ Meeting;</w:t>
      </w:r>
    </w:p>
    <w:p w14:paraId="2B522D75" w14:textId="3E7D93BF" w:rsidR="00C6586F" w:rsidRPr="007723C3" w:rsidRDefault="5C6E0CA8" w:rsidP="00C6586F">
      <w:pPr>
        <w:pStyle w:val="BodyText"/>
        <w:numPr>
          <w:ilvl w:val="0"/>
          <w:numId w:val="11"/>
        </w:numPr>
      </w:pPr>
      <w:r>
        <w:t>Public benefit (or a public cost to be reduced or removed) outweighs the costs and risks of sharing;</w:t>
      </w:r>
    </w:p>
    <w:p w14:paraId="0AA6A5D8" w14:textId="08AE9E40" w:rsidR="00C6586F" w:rsidRPr="00840CB2" w:rsidRDefault="5C6E0CA8" w:rsidP="00C6586F">
      <w:pPr>
        <w:pStyle w:val="BodyText"/>
        <w:numPr>
          <w:ilvl w:val="0"/>
          <w:numId w:val="11"/>
        </w:numPr>
      </w:pPr>
      <w:r>
        <w:t xml:space="preserve">There are current barriers preventing or limiting effective data sharing which requires a cross-jurisdictional response; and </w:t>
      </w:r>
    </w:p>
    <w:p w14:paraId="3634F5C2" w14:textId="79441635" w:rsidR="00C6586F" w:rsidRPr="00840CB2" w:rsidRDefault="5C6E0CA8" w:rsidP="00C6586F">
      <w:pPr>
        <w:pStyle w:val="BodyText"/>
        <w:numPr>
          <w:ilvl w:val="0"/>
          <w:numId w:val="11"/>
        </w:numPr>
      </w:pPr>
      <w:r>
        <w:t>The nomination is endorsed by a minimum of one Commonwealth portfolio Minister and a relevant portfolio Minister from at least two States and/or Territories.</w:t>
      </w:r>
    </w:p>
    <w:p w14:paraId="28C4E659" w14:textId="77777777" w:rsidR="00C6586F" w:rsidRPr="007723C3" w:rsidRDefault="5C6E0CA8" w:rsidP="00C6586F">
      <w:pPr>
        <w:pStyle w:val="Heading3"/>
        <w:numPr>
          <w:ilvl w:val="0"/>
          <w:numId w:val="18"/>
        </w:numPr>
      </w:pPr>
      <w:r>
        <w:t xml:space="preserve">Prioritisation process </w:t>
      </w:r>
    </w:p>
    <w:p w14:paraId="24C5BA20" w14:textId="6678D879" w:rsidR="00C6586F" w:rsidRDefault="5C6E0CA8" w:rsidP="00C6586F">
      <w:pPr>
        <w:pStyle w:val="BodyText"/>
        <w:numPr>
          <w:ilvl w:val="0"/>
          <w:numId w:val="20"/>
        </w:numPr>
      </w:pPr>
      <w:r>
        <w:t>Data and Digital Ministers will seek advice from responsible Portfolio Ministers from all jurisdictions to seek the nomination of national priority data areas for the Work Program.</w:t>
      </w:r>
    </w:p>
    <w:p w14:paraId="641C1E32" w14:textId="197AC498" w:rsidR="001B5EF9" w:rsidRPr="007723C3" w:rsidRDefault="5C6E0CA8" w:rsidP="001B5EF9">
      <w:pPr>
        <w:pStyle w:val="BodyText"/>
        <w:numPr>
          <w:ilvl w:val="0"/>
          <w:numId w:val="20"/>
        </w:numPr>
      </w:pPr>
      <w:r>
        <w:t xml:space="preserve">Data and Digital Ministers will apply the eligibility criteria to determine the forward Work Program. </w:t>
      </w:r>
    </w:p>
    <w:p w14:paraId="73FA0A0E" w14:textId="7A8E0E47" w:rsidR="00DE7F1F" w:rsidRDefault="5C6E0CA8" w:rsidP="00985021">
      <w:pPr>
        <w:pStyle w:val="BodyText"/>
        <w:numPr>
          <w:ilvl w:val="0"/>
          <w:numId w:val="20"/>
        </w:numPr>
      </w:pPr>
      <w:r>
        <w:t>Data and Digital Ministers reserve the right to decide not to add a nominated national priority data area to the Work Program and may apply additional eligibility criteria to national priority data area nominations as required.</w:t>
      </w:r>
    </w:p>
    <w:p w14:paraId="4ADAD6B2" w14:textId="2DB8B4D4" w:rsidR="00C6586F" w:rsidRDefault="5C6E0CA8" w:rsidP="00985021">
      <w:pPr>
        <w:pStyle w:val="BodyText"/>
        <w:numPr>
          <w:ilvl w:val="0"/>
          <w:numId w:val="20"/>
        </w:numPr>
      </w:pPr>
      <w:r>
        <w:t xml:space="preserve">Deliverables and timeframes for each national priority data area will be identified in the Work Program. </w:t>
      </w:r>
    </w:p>
    <w:p w14:paraId="601D88AC" w14:textId="2601C052" w:rsidR="00A2696D" w:rsidRDefault="5C6E0CA8" w:rsidP="00A2696D">
      <w:pPr>
        <w:pStyle w:val="Heading3"/>
        <w:numPr>
          <w:ilvl w:val="0"/>
          <w:numId w:val="18"/>
        </w:numPr>
      </w:pPr>
      <w:r>
        <w:t>Progress and review</w:t>
      </w:r>
    </w:p>
    <w:p w14:paraId="22109585" w14:textId="4D53A03C" w:rsidR="00A8762A" w:rsidRDefault="5C6E0CA8" w:rsidP="00A2696D">
      <w:pPr>
        <w:pStyle w:val="BodyText"/>
        <w:numPr>
          <w:ilvl w:val="0"/>
          <w:numId w:val="31"/>
        </w:numPr>
      </w:pPr>
      <w:r>
        <w:t>Where multiple Portfolio Ministers are responsible for a national priority data area, multiple data sharing agreements may be used to initiate and progress data sharing.</w:t>
      </w:r>
    </w:p>
    <w:p w14:paraId="2A908CE0" w14:textId="07AEFB07" w:rsidR="000E1BF2" w:rsidRPr="007723C3" w:rsidRDefault="5C6E0CA8" w:rsidP="00A2696D">
      <w:pPr>
        <w:pStyle w:val="BodyText"/>
        <w:numPr>
          <w:ilvl w:val="0"/>
          <w:numId w:val="31"/>
        </w:numPr>
      </w:pPr>
      <w:r>
        <w:t>Portfolio Ministers, with support from Data and Digital Ministers as needed, will identify key projects under each priority data area.</w:t>
      </w:r>
    </w:p>
    <w:p w14:paraId="486B36CB" w14:textId="77AFE8E7" w:rsidR="00C6586F" w:rsidRPr="007723C3" w:rsidRDefault="5C6E0CA8" w:rsidP="00A2696D">
      <w:pPr>
        <w:pStyle w:val="BodyText"/>
        <w:numPr>
          <w:ilvl w:val="0"/>
          <w:numId w:val="31"/>
        </w:numPr>
      </w:pPr>
      <w:r>
        <w:t xml:space="preserve">Data and Digital Ministers will review Work Program progress every six months in consultation with Portfolio Ministers. </w:t>
      </w:r>
    </w:p>
    <w:p w14:paraId="5421D233" w14:textId="576AA2AC" w:rsidR="00C6586F" w:rsidRDefault="5C6E0CA8" w:rsidP="00A2696D">
      <w:pPr>
        <w:pStyle w:val="BodyText"/>
        <w:numPr>
          <w:ilvl w:val="0"/>
          <w:numId w:val="31"/>
        </w:numPr>
      </w:pPr>
      <w:r>
        <w:t xml:space="preserve">Resolved priorities will be removed from the Work Program. </w:t>
      </w:r>
    </w:p>
    <w:p w14:paraId="4553F735" w14:textId="77777777" w:rsidR="00AC29D1" w:rsidRDefault="00AC29D1" w:rsidP="00AC29D1">
      <w:pPr>
        <w:pStyle w:val="BodyText"/>
        <w:ind w:left="720"/>
      </w:pPr>
    </w:p>
    <w:p w14:paraId="30EF8C62" w14:textId="69E34DD7" w:rsidR="00E637B1" w:rsidRDefault="5C6E0CA8" w:rsidP="00E637B1">
      <w:pPr>
        <w:pStyle w:val="Heading3"/>
        <w:numPr>
          <w:ilvl w:val="0"/>
          <w:numId w:val="18"/>
        </w:numPr>
      </w:pPr>
      <w:r>
        <w:lastRenderedPageBreak/>
        <w:t xml:space="preserve">Opt-out process </w:t>
      </w:r>
    </w:p>
    <w:p w14:paraId="41577ABB" w14:textId="0938B409" w:rsidR="00E637B1" w:rsidRDefault="5C6E0CA8" w:rsidP="00736AB7">
      <w:pPr>
        <w:pStyle w:val="BodyText"/>
        <w:numPr>
          <w:ilvl w:val="0"/>
          <w:numId w:val="33"/>
        </w:numPr>
      </w:pPr>
      <w:r>
        <w:t xml:space="preserve">Any jurisdiction may decide to opt-out of, or withdraw, their participation in any individual national priority data area in the Work Program. </w:t>
      </w:r>
    </w:p>
    <w:p w14:paraId="540A7DF6" w14:textId="77777777" w:rsidR="00D23718" w:rsidRDefault="5C6E0CA8" w:rsidP="00736AB7">
      <w:pPr>
        <w:pStyle w:val="BodyText"/>
        <w:numPr>
          <w:ilvl w:val="0"/>
          <w:numId w:val="33"/>
        </w:numPr>
      </w:pPr>
      <w:r>
        <w:t xml:space="preserve">The relevant Portfolio Minister should notify Data and Digital Ministers of the decision and outline the reasons for it in writing.  </w:t>
      </w:r>
    </w:p>
    <w:p w14:paraId="36150A78" w14:textId="259C7474" w:rsidR="00E637B1" w:rsidRPr="00E637B1" w:rsidRDefault="5C6E0CA8" w:rsidP="00736AB7">
      <w:pPr>
        <w:pStyle w:val="BodyText"/>
        <w:numPr>
          <w:ilvl w:val="0"/>
          <w:numId w:val="33"/>
        </w:numPr>
      </w:pPr>
      <w:r>
        <w:t xml:space="preserve">Participating jurisdictions for each national priority data area will be noted in the Work Program. </w:t>
      </w:r>
    </w:p>
    <w:p w14:paraId="647E166F" w14:textId="4DED2B4A" w:rsidR="00A735A5" w:rsidRDefault="5C6E0CA8" w:rsidP="00432DCA">
      <w:pPr>
        <w:pStyle w:val="Heading3"/>
        <w:numPr>
          <w:ilvl w:val="0"/>
          <w:numId w:val="18"/>
        </w:numPr>
      </w:pPr>
      <w:r>
        <w:t>System reforms</w:t>
      </w:r>
    </w:p>
    <w:p w14:paraId="50C5F40A" w14:textId="77777777" w:rsidR="00B1130E" w:rsidRDefault="5C6E0CA8" w:rsidP="00B1130E">
      <w:pPr>
        <w:pStyle w:val="BodyText"/>
      </w:pPr>
      <w:r>
        <w:t xml:space="preserve">Based on lessons learnt through the COVID-19 period, the Commonwealth and States and Territories have identified foundational reform activities required to support better data sharing and continued improvements in data maturity. These reform activities will be built into the Work Program. </w:t>
      </w:r>
    </w:p>
    <w:p w14:paraId="305D7720" w14:textId="77777777" w:rsidR="00B1130E" w:rsidRDefault="00B1130E">
      <w:pPr>
        <w:rPr>
          <w:sz w:val="22"/>
        </w:rPr>
      </w:pPr>
      <w:r>
        <w:br w:type="page"/>
      </w:r>
    </w:p>
    <w:p w14:paraId="141D2E7E" w14:textId="040BE8E2" w:rsidR="00B1130E" w:rsidRDefault="5C6E0CA8" w:rsidP="00B1130E">
      <w:pPr>
        <w:pStyle w:val="Heading3"/>
        <w:numPr>
          <w:ilvl w:val="0"/>
          <w:numId w:val="18"/>
        </w:numPr>
      </w:pPr>
      <w:r>
        <w:lastRenderedPageBreak/>
        <w:t>Work Program prioritisation flowchart</w:t>
      </w:r>
    </w:p>
    <w:p w14:paraId="57F1E14B" w14:textId="1E197B88" w:rsidR="00B434C1" w:rsidRPr="00B434C1" w:rsidRDefault="00B434C1" w:rsidP="00B434C1">
      <w:pPr>
        <w:pStyle w:val="BodyText"/>
      </w:pPr>
      <w:r>
        <w:rPr>
          <w:noProof/>
          <w:lang w:eastAsia="en-AU"/>
        </w:rPr>
        <w:drawing>
          <wp:inline distT="0" distB="0" distL="0" distR="0" wp14:anchorId="52A4C022" wp14:editId="1F315D68">
            <wp:extent cx="5730875" cy="7831879"/>
            <wp:effectExtent l="0" t="0" r="3175" b="0"/>
            <wp:docPr id="1" name="Picture 1" descr="1. Identify eligible priority data area&#10;&#10;Data sharing area:&#10;&#10;1a. Is it a national strategic priority?&#10;1b. Is it in the public interest?&#10;1c. Barriers preventing or limiting effective data sharing?&#10;1d. Endorsed by a minimum of one Commonwealth portfolio Minister and a relevant portfolio Minister for at least two State and or Territories?&#10;&#10;If yes to 1a to 1d then:&#10;Data and Digital Ministers to consider adding priority data area to the Work Program*&#10;* Data and Digital Ministers reserve the right to decide not to add a nominated priority data area to the Work Program and may apply additional eligibility criteria as required.&#10;&#10;If no to any of 1a to 1d then:&#10;Do not add to Work Program / Portfolio Ministers to address through alternative process&#10;&#10;2. Identify data asset/s to support priority data area&#10;&#10;Data type?&#10;&#10;2a. Routine administrative data&#10;2b. Statistics and reference data including metadata&#10;2c. Data for response and recovery purposes for emergencies, and natural and other disasters and hazards&#10;2d. Identifiable data for joined up services shared with customer consent&#10;2e. Data for data integration projects and cohort needs analysis&#10;2f. Data and information which supports existing intergovernmental agreements where needed&#10;&#10;If data type is any of 2a to 2f, then:&#10;&#10;Mechanism to share data in place?&#10;&#10;If yes:&#10;Share via existing mechanism&#10;&#10;If no:&#10;Add to Work Program" title="Flowchart to determine if data area and data assets are added to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 flowchart.png"/>
                    <pic:cNvPicPr/>
                  </pic:nvPicPr>
                  <pic:blipFill rotWithShape="1">
                    <a:blip r:embed="rId11" cstate="print">
                      <a:extLst>
                        <a:ext uri="{28A0092B-C50C-407E-A947-70E740481C1C}">
                          <a14:useLocalDpi xmlns:a14="http://schemas.microsoft.com/office/drawing/2010/main" val="0"/>
                        </a:ext>
                      </a:extLst>
                    </a:blip>
                    <a:srcRect t="4646"/>
                    <a:stretch/>
                  </pic:blipFill>
                  <pic:spPr bwMode="auto">
                    <a:xfrm>
                      <a:off x="0" y="0"/>
                      <a:ext cx="5731510" cy="7832747"/>
                    </a:xfrm>
                    <a:prstGeom prst="rect">
                      <a:avLst/>
                    </a:prstGeom>
                    <a:ln>
                      <a:noFill/>
                    </a:ln>
                    <a:extLst>
                      <a:ext uri="{53640926-AAD7-44D8-BBD7-CCE9431645EC}">
                        <a14:shadowObscured xmlns:a14="http://schemas.microsoft.com/office/drawing/2010/main"/>
                      </a:ext>
                    </a:extLst>
                  </pic:spPr>
                </pic:pic>
              </a:graphicData>
            </a:graphic>
          </wp:inline>
        </w:drawing>
      </w:r>
    </w:p>
    <w:sectPr w:rsidR="00B434C1" w:rsidRPr="00B434C1" w:rsidSect="00EF6205">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CD81" w14:textId="77777777" w:rsidR="00C96BEE" w:rsidRDefault="00C96BEE" w:rsidP="00B16BE0">
      <w:pPr>
        <w:spacing w:after="0" w:line="240" w:lineRule="auto"/>
      </w:pPr>
      <w:r>
        <w:separator/>
      </w:r>
    </w:p>
  </w:endnote>
  <w:endnote w:type="continuationSeparator" w:id="0">
    <w:p w14:paraId="44E4E2DE" w14:textId="77777777" w:rsidR="00C96BEE" w:rsidRDefault="00C96BEE" w:rsidP="00B16BE0">
      <w:pPr>
        <w:spacing w:after="0" w:line="240" w:lineRule="auto"/>
      </w:pPr>
      <w:r>
        <w:continuationSeparator/>
      </w:r>
    </w:p>
  </w:endnote>
  <w:endnote w:type="continuationNotice" w:id="1">
    <w:p w14:paraId="01B91E0C" w14:textId="77777777" w:rsidR="00C96BEE" w:rsidRDefault="00C9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2928"/>
      <w:docPartObj>
        <w:docPartGallery w:val="Page Numbers (Bottom of Page)"/>
        <w:docPartUnique/>
      </w:docPartObj>
    </w:sdtPr>
    <w:sdtEndPr>
      <w:rPr>
        <w:noProof/>
      </w:rPr>
    </w:sdtEndPr>
    <w:sdtContent>
      <w:p w14:paraId="477D0392" w14:textId="144C09FF" w:rsidR="00C96BEE" w:rsidRDefault="00C96BEE">
        <w:pPr>
          <w:pStyle w:val="Footer"/>
          <w:jc w:val="center"/>
        </w:pPr>
        <w:r>
          <w:fldChar w:fldCharType="begin"/>
        </w:r>
        <w:r>
          <w:instrText xml:space="preserve"> PAGE   \* MERGEFORMAT </w:instrText>
        </w:r>
        <w:r>
          <w:fldChar w:fldCharType="separate"/>
        </w:r>
        <w:r w:rsidR="002C453C">
          <w:rPr>
            <w:noProof/>
          </w:rPr>
          <w:t>1</w:t>
        </w:r>
        <w:r>
          <w:rPr>
            <w:noProof/>
          </w:rPr>
          <w:fldChar w:fldCharType="end"/>
        </w:r>
      </w:p>
    </w:sdtContent>
  </w:sdt>
  <w:p w14:paraId="331DB8C4" w14:textId="1BB69BA0" w:rsidR="00C96BEE" w:rsidRPr="00D07087" w:rsidRDefault="00C96BEE" w:rsidP="00D07087">
    <w:pPr>
      <w:pStyle w:val="Head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0F05" w14:textId="77777777" w:rsidR="00C96BEE" w:rsidRDefault="00C96BEE" w:rsidP="00B16BE0">
      <w:pPr>
        <w:spacing w:after="0" w:line="240" w:lineRule="auto"/>
      </w:pPr>
      <w:r>
        <w:separator/>
      </w:r>
    </w:p>
  </w:footnote>
  <w:footnote w:type="continuationSeparator" w:id="0">
    <w:p w14:paraId="7F221121" w14:textId="77777777" w:rsidR="00C96BEE" w:rsidRDefault="00C96BEE" w:rsidP="00B16BE0">
      <w:pPr>
        <w:spacing w:after="0" w:line="240" w:lineRule="auto"/>
      </w:pPr>
      <w:r>
        <w:continuationSeparator/>
      </w:r>
    </w:p>
  </w:footnote>
  <w:footnote w:type="continuationNotice" w:id="1">
    <w:p w14:paraId="420AE9F6" w14:textId="77777777" w:rsidR="00C96BEE" w:rsidRDefault="00C96B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C3E"/>
    <w:multiLevelType w:val="hybridMultilevel"/>
    <w:tmpl w:val="AF084CA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A4713"/>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8008C"/>
    <w:multiLevelType w:val="hybridMultilevel"/>
    <w:tmpl w:val="6256E176"/>
    <w:lvl w:ilvl="0" w:tplc="1BECA1AA">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D54479"/>
    <w:multiLevelType w:val="hybridMultilevel"/>
    <w:tmpl w:val="FDCAE5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E4D53"/>
    <w:multiLevelType w:val="hybridMultilevel"/>
    <w:tmpl w:val="78FCC0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62DE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A10A27"/>
    <w:multiLevelType w:val="hybridMultilevel"/>
    <w:tmpl w:val="7EE8EAE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6FB"/>
    <w:multiLevelType w:val="hybridMultilevel"/>
    <w:tmpl w:val="8F7C16D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1F1B"/>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03B17"/>
    <w:multiLevelType w:val="hybridMultilevel"/>
    <w:tmpl w:val="3EA6B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B414BB7"/>
    <w:multiLevelType w:val="hybridMultilevel"/>
    <w:tmpl w:val="EC180F9C"/>
    <w:lvl w:ilvl="0" w:tplc="17D6F3BA">
      <w:start w:val="1"/>
      <w:numFmt w:val="lowerLetter"/>
      <w:lvlText w:val="%1)"/>
      <w:lvlJc w:val="left"/>
      <w:pPr>
        <w:ind w:left="360" w:hanging="360"/>
      </w:pPr>
      <w:rPr>
        <w:rFonts w:hint="default"/>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C6DAC"/>
    <w:multiLevelType w:val="hybridMultilevel"/>
    <w:tmpl w:val="050E6B9E"/>
    <w:lvl w:ilvl="0" w:tplc="262A935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E14DB3"/>
    <w:multiLevelType w:val="hybridMultilevel"/>
    <w:tmpl w:val="468823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E8F7A66"/>
    <w:multiLevelType w:val="hybridMultilevel"/>
    <w:tmpl w:val="F2E4D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54FF1"/>
    <w:multiLevelType w:val="hybridMultilevel"/>
    <w:tmpl w:val="BE3230D4"/>
    <w:lvl w:ilvl="0" w:tplc="C122E608">
      <w:start w:val="1"/>
      <w:numFmt w:val="upperLetter"/>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3223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F53677"/>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655872"/>
    <w:multiLevelType w:val="hybridMultilevel"/>
    <w:tmpl w:val="AB00B7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FE743F"/>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066F4"/>
    <w:multiLevelType w:val="hybridMultilevel"/>
    <w:tmpl w:val="CECAB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72B38"/>
    <w:multiLevelType w:val="hybridMultilevel"/>
    <w:tmpl w:val="6938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062D71"/>
    <w:multiLevelType w:val="hybridMultilevel"/>
    <w:tmpl w:val="0E6826E4"/>
    <w:lvl w:ilvl="0" w:tplc="E22689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27F9E"/>
    <w:multiLevelType w:val="hybridMultilevel"/>
    <w:tmpl w:val="32B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56CEC"/>
    <w:multiLevelType w:val="hybridMultilevel"/>
    <w:tmpl w:val="490CC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82D8F"/>
    <w:multiLevelType w:val="hybridMultilevel"/>
    <w:tmpl w:val="EC4E2E3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D0646C"/>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DB5CEC"/>
    <w:multiLevelType w:val="hybridMultilevel"/>
    <w:tmpl w:val="217CD3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831F5"/>
    <w:multiLevelType w:val="hybridMultilevel"/>
    <w:tmpl w:val="FA1A6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576922"/>
    <w:multiLevelType w:val="multilevel"/>
    <w:tmpl w:val="2F2C397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9" w15:restartNumberingAfterBreak="0">
    <w:nsid w:val="608F21F8"/>
    <w:multiLevelType w:val="multilevel"/>
    <w:tmpl w:val="735AA688"/>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6D9E1FE0"/>
    <w:multiLevelType w:val="hybridMultilevel"/>
    <w:tmpl w:val="36D02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F1E09"/>
    <w:multiLevelType w:val="multilevel"/>
    <w:tmpl w:val="F6DC0CEE"/>
    <w:lvl w:ilvl="0">
      <w:start w:val="1"/>
      <w:numFmt w:val="decimal"/>
      <w:pStyle w:val="NumberedListlvl1"/>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2" w15:restartNumberingAfterBreak="0">
    <w:nsid w:val="78854AAC"/>
    <w:multiLevelType w:val="hybridMultilevel"/>
    <w:tmpl w:val="1AFA679A"/>
    <w:lvl w:ilvl="0" w:tplc="FFFFFFFF">
      <w:start w:val="1"/>
      <w:numFmt w:val="decimal"/>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8"/>
  </w:num>
  <w:num w:numId="2">
    <w:abstractNumId w:val="31"/>
  </w:num>
  <w:num w:numId="3">
    <w:abstractNumId w:val="29"/>
  </w:num>
  <w:num w:numId="4">
    <w:abstractNumId w:val="19"/>
  </w:num>
  <w:num w:numId="5">
    <w:abstractNumId w:val="4"/>
  </w:num>
  <w:num w:numId="6">
    <w:abstractNumId w:val="0"/>
  </w:num>
  <w:num w:numId="7">
    <w:abstractNumId w:val="14"/>
  </w:num>
  <w:num w:numId="8">
    <w:abstractNumId w:val="10"/>
  </w:num>
  <w:num w:numId="9">
    <w:abstractNumId w:val="7"/>
  </w:num>
  <w:num w:numId="10">
    <w:abstractNumId w:val="23"/>
  </w:num>
  <w:num w:numId="11">
    <w:abstractNumId w:val="30"/>
  </w:num>
  <w:num w:numId="12">
    <w:abstractNumId w:val="12"/>
  </w:num>
  <w:num w:numId="13">
    <w:abstractNumId w:val="1"/>
  </w:num>
  <w:num w:numId="14">
    <w:abstractNumId w:val="13"/>
  </w:num>
  <w:num w:numId="15">
    <w:abstractNumId w:val="20"/>
  </w:num>
  <w:num w:numId="16">
    <w:abstractNumId w:val="22"/>
  </w:num>
  <w:num w:numId="17">
    <w:abstractNumId w:val="2"/>
  </w:num>
  <w:num w:numId="18">
    <w:abstractNumId w:val="27"/>
  </w:num>
  <w:num w:numId="19">
    <w:abstractNumId w:val="21"/>
  </w:num>
  <w:num w:numId="20">
    <w:abstractNumId w:val="18"/>
  </w:num>
  <w:num w:numId="21">
    <w:abstractNumId w:val="26"/>
  </w:num>
  <w:num w:numId="22">
    <w:abstractNumId w:val="5"/>
  </w:num>
  <w:num w:numId="23">
    <w:abstractNumId w:val="25"/>
  </w:num>
  <w:num w:numId="24">
    <w:abstractNumId w:val="9"/>
  </w:num>
  <w:num w:numId="25">
    <w:abstractNumId w:val="6"/>
  </w:num>
  <w:num w:numId="26">
    <w:abstractNumId w:val="3"/>
  </w:num>
  <w:num w:numId="27">
    <w:abstractNumId w:val="24"/>
  </w:num>
  <w:num w:numId="28">
    <w:abstractNumId w:val="16"/>
  </w:num>
  <w:num w:numId="29">
    <w:abstractNumId w:val="15"/>
  </w:num>
  <w:num w:numId="30">
    <w:abstractNumId w:val="2"/>
  </w:num>
  <w:num w:numId="31">
    <w:abstractNumId w:val="8"/>
  </w:num>
  <w:num w:numId="32">
    <w:abstractNumId w:val="11"/>
  </w:num>
  <w:num w:numId="33">
    <w:abstractNumId w:val="17"/>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E0"/>
    <w:rsid w:val="0000141B"/>
    <w:rsid w:val="000014C5"/>
    <w:rsid w:val="000021E8"/>
    <w:rsid w:val="000052F9"/>
    <w:rsid w:val="00005428"/>
    <w:rsid w:val="00007250"/>
    <w:rsid w:val="0001198D"/>
    <w:rsid w:val="000132EB"/>
    <w:rsid w:val="0001474D"/>
    <w:rsid w:val="00016C8D"/>
    <w:rsid w:val="0001794F"/>
    <w:rsid w:val="00017EA9"/>
    <w:rsid w:val="000203F0"/>
    <w:rsid w:val="00020501"/>
    <w:rsid w:val="00021C44"/>
    <w:rsid w:val="0002379A"/>
    <w:rsid w:val="000245D3"/>
    <w:rsid w:val="00025988"/>
    <w:rsid w:val="000260FE"/>
    <w:rsid w:val="00027A76"/>
    <w:rsid w:val="00030636"/>
    <w:rsid w:val="00031FCA"/>
    <w:rsid w:val="0003289C"/>
    <w:rsid w:val="00032E32"/>
    <w:rsid w:val="00034401"/>
    <w:rsid w:val="0003647D"/>
    <w:rsid w:val="00037BBD"/>
    <w:rsid w:val="00037C15"/>
    <w:rsid w:val="0004086E"/>
    <w:rsid w:val="00041450"/>
    <w:rsid w:val="00042F1B"/>
    <w:rsid w:val="0004321C"/>
    <w:rsid w:val="000459B0"/>
    <w:rsid w:val="000503C8"/>
    <w:rsid w:val="00053640"/>
    <w:rsid w:val="000538E9"/>
    <w:rsid w:val="00053B72"/>
    <w:rsid w:val="00054E35"/>
    <w:rsid w:val="000552F1"/>
    <w:rsid w:val="00057A55"/>
    <w:rsid w:val="0007153E"/>
    <w:rsid w:val="00071F18"/>
    <w:rsid w:val="0007203B"/>
    <w:rsid w:val="00072E9A"/>
    <w:rsid w:val="00074A6D"/>
    <w:rsid w:val="00075918"/>
    <w:rsid w:val="00076854"/>
    <w:rsid w:val="00077289"/>
    <w:rsid w:val="000778CD"/>
    <w:rsid w:val="00077C08"/>
    <w:rsid w:val="000805FF"/>
    <w:rsid w:val="000806C0"/>
    <w:rsid w:val="00081C5A"/>
    <w:rsid w:val="0008237D"/>
    <w:rsid w:val="0008247B"/>
    <w:rsid w:val="00082976"/>
    <w:rsid w:val="00082AE0"/>
    <w:rsid w:val="00082D7E"/>
    <w:rsid w:val="00082E20"/>
    <w:rsid w:val="00083BA1"/>
    <w:rsid w:val="00083C41"/>
    <w:rsid w:val="000842E5"/>
    <w:rsid w:val="00086B42"/>
    <w:rsid w:val="00087A5D"/>
    <w:rsid w:val="000915FA"/>
    <w:rsid w:val="00091B08"/>
    <w:rsid w:val="00092605"/>
    <w:rsid w:val="00092B38"/>
    <w:rsid w:val="00092EC8"/>
    <w:rsid w:val="00093D20"/>
    <w:rsid w:val="0009411D"/>
    <w:rsid w:val="000942D5"/>
    <w:rsid w:val="00095B5A"/>
    <w:rsid w:val="0009754D"/>
    <w:rsid w:val="000A07C0"/>
    <w:rsid w:val="000A1E72"/>
    <w:rsid w:val="000A2AF9"/>
    <w:rsid w:val="000A3CE7"/>
    <w:rsid w:val="000A55DE"/>
    <w:rsid w:val="000A7723"/>
    <w:rsid w:val="000B2DE7"/>
    <w:rsid w:val="000B3322"/>
    <w:rsid w:val="000C0B99"/>
    <w:rsid w:val="000C32BC"/>
    <w:rsid w:val="000C43E6"/>
    <w:rsid w:val="000C5814"/>
    <w:rsid w:val="000C5FFD"/>
    <w:rsid w:val="000C6B6F"/>
    <w:rsid w:val="000D13A7"/>
    <w:rsid w:val="000D2F53"/>
    <w:rsid w:val="000D4775"/>
    <w:rsid w:val="000D4D3F"/>
    <w:rsid w:val="000D4E43"/>
    <w:rsid w:val="000D7E6C"/>
    <w:rsid w:val="000E03D0"/>
    <w:rsid w:val="000E0BE2"/>
    <w:rsid w:val="000E0EBA"/>
    <w:rsid w:val="000E0F35"/>
    <w:rsid w:val="000E1BF2"/>
    <w:rsid w:val="000E2B8F"/>
    <w:rsid w:val="000E572D"/>
    <w:rsid w:val="000E5F78"/>
    <w:rsid w:val="000E6CF4"/>
    <w:rsid w:val="000E76D8"/>
    <w:rsid w:val="000F064E"/>
    <w:rsid w:val="000F10F5"/>
    <w:rsid w:val="000F1ECD"/>
    <w:rsid w:val="000F2B1A"/>
    <w:rsid w:val="000F33A5"/>
    <w:rsid w:val="000F3876"/>
    <w:rsid w:val="000F391D"/>
    <w:rsid w:val="000F4489"/>
    <w:rsid w:val="00106EF5"/>
    <w:rsid w:val="0011020C"/>
    <w:rsid w:val="0011113F"/>
    <w:rsid w:val="00112D2E"/>
    <w:rsid w:val="00115D4D"/>
    <w:rsid w:val="00116F10"/>
    <w:rsid w:val="00120B55"/>
    <w:rsid w:val="00122278"/>
    <w:rsid w:val="0012392B"/>
    <w:rsid w:val="00124A1E"/>
    <w:rsid w:val="00125311"/>
    <w:rsid w:val="0012584F"/>
    <w:rsid w:val="0013023D"/>
    <w:rsid w:val="00133BD3"/>
    <w:rsid w:val="001409B4"/>
    <w:rsid w:val="001414B7"/>
    <w:rsid w:val="0014204B"/>
    <w:rsid w:val="00143252"/>
    <w:rsid w:val="001511D3"/>
    <w:rsid w:val="00156B16"/>
    <w:rsid w:val="0015701A"/>
    <w:rsid w:val="001610DF"/>
    <w:rsid w:val="00163C70"/>
    <w:rsid w:val="0016722E"/>
    <w:rsid w:val="0017052F"/>
    <w:rsid w:val="00170DAD"/>
    <w:rsid w:val="00173195"/>
    <w:rsid w:val="00176753"/>
    <w:rsid w:val="001775E3"/>
    <w:rsid w:val="00177772"/>
    <w:rsid w:val="00182249"/>
    <w:rsid w:val="001831C8"/>
    <w:rsid w:val="00184DC8"/>
    <w:rsid w:val="00190190"/>
    <w:rsid w:val="001903FC"/>
    <w:rsid w:val="00190BCD"/>
    <w:rsid w:val="00193151"/>
    <w:rsid w:val="001A0F07"/>
    <w:rsid w:val="001A1F3E"/>
    <w:rsid w:val="001A4C43"/>
    <w:rsid w:val="001A4EAD"/>
    <w:rsid w:val="001A6D0E"/>
    <w:rsid w:val="001A6D57"/>
    <w:rsid w:val="001B055D"/>
    <w:rsid w:val="001B0FBE"/>
    <w:rsid w:val="001B288D"/>
    <w:rsid w:val="001B5EF9"/>
    <w:rsid w:val="001B684B"/>
    <w:rsid w:val="001B7448"/>
    <w:rsid w:val="001B7821"/>
    <w:rsid w:val="001B79CA"/>
    <w:rsid w:val="001C09B5"/>
    <w:rsid w:val="001C164B"/>
    <w:rsid w:val="001C18E2"/>
    <w:rsid w:val="001C2710"/>
    <w:rsid w:val="001C2ADD"/>
    <w:rsid w:val="001C43E9"/>
    <w:rsid w:val="001C5949"/>
    <w:rsid w:val="001C6C09"/>
    <w:rsid w:val="001D0463"/>
    <w:rsid w:val="001D10C0"/>
    <w:rsid w:val="001D4500"/>
    <w:rsid w:val="001D49DB"/>
    <w:rsid w:val="001E06B1"/>
    <w:rsid w:val="001E33AB"/>
    <w:rsid w:val="001E6CCF"/>
    <w:rsid w:val="001E73C1"/>
    <w:rsid w:val="001E7A70"/>
    <w:rsid w:val="001F1D44"/>
    <w:rsid w:val="001F1DEB"/>
    <w:rsid w:val="001F37C8"/>
    <w:rsid w:val="001F4901"/>
    <w:rsid w:val="001F743C"/>
    <w:rsid w:val="002012C7"/>
    <w:rsid w:val="0020310E"/>
    <w:rsid w:val="00203594"/>
    <w:rsid w:val="0020456D"/>
    <w:rsid w:val="00204902"/>
    <w:rsid w:val="00206918"/>
    <w:rsid w:val="00206B83"/>
    <w:rsid w:val="00207E34"/>
    <w:rsid w:val="00211EE8"/>
    <w:rsid w:val="00213112"/>
    <w:rsid w:val="00215D4F"/>
    <w:rsid w:val="00220299"/>
    <w:rsid w:val="00220C5F"/>
    <w:rsid w:val="002218C2"/>
    <w:rsid w:val="0022405D"/>
    <w:rsid w:val="00224226"/>
    <w:rsid w:val="00225E59"/>
    <w:rsid w:val="00230015"/>
    <w:rsid w:val="002316EB"/>
    <w:rsid w:val="00232F6C"/>
    <w:rsid w:val="00235741"/>
    <w:rsid w:val="00235801"/>
    <w:rsid w:val="00240827"/>
    <w:rsid w:val="002430DB"/>
    <w:rsid w:val="00244F4C"/>
    <w:rsid w:val="002462FC"/>
    <w:rsid w:val="002508FE"/>
    <w:rsid w:val="00250F79"/>
    <w:rsid w:val="00253ECE"/>
    <w:rsid w:val="002543E9"/>
    <w:rsid w:val="00255D0D"/>
    <w:rsid w:val="00256A3A"/>
    <w:rsid w:val="00256C8C"/>
    <w:rsid w:val="002600DE"/>
    <w:rsid w:val="0026181E"/>
    <w:rsid w:val="00263D67"/>
    <w:rsid w:val="00266E18"/>
    <w:rsid w:val="0027023C"/>
    <w:rsid w:val="00270DF5"/>
    <w:rsid w:val="0027151A"/>
    <w:rsid w:val="0027208D"/>
    <w:rsid w:val="00273778"/>
    <w:rsid w:val="00274D00"/>
    <w:rsid w:val="00274E37"/>
    <w:rsid w:val="002769F8"/>
    <w:rsid w:val="00280512"/>
    <w:rsid w:val="00280CFC"/>
    <w:rsid w:val="00281B17"/>
    <w:rsid w:val="00284DE5"/>
    <w:rsid w:val="00290BAF"/>
    <w:rsid w:val="00292E4D"/>
    <w:rsid w:val="0029418C"/>
    <w:rsid w:val="00294C54"/>
    <w:rsid w:val="002956B9"/>
    <w:rsid w:val="002959BA"/>
    <w:rsid w:val="002A1C53"/>
    <w:rsid w:val="002A1F1F"/>
    <w:rsid w:val="002A2AB7"/>
    <w:rsid w:val="002A49C9"/>
    <w:rsid w:val="002C08C8"/>
    <w:rsid w:val="002C0CB6"/>
    <w:rsid w:val="002C23E3"/>
    <w:rsid w:val="002C4457"/>
    <w:rsid w:val="002C453C"/>
    <w:rsid w:val="002D1FFA"/>
    <w:rsid w:val="002D2142"/>
    <w:rsid w:val="002D416F"/>
    <w:rsid w:val="002D493B"/>
    <w:rsid w:val="002D4A9E"/>
    <w:rsid w:val="002D6B97"/>
    <w:rsid w:val="002D6EA5"/>
    <w:rsid w:val="002D7FD9"/>
    <w:rsid w:val="002E10DC"/>
    <w:rsid w:val="002E14D9"/>
    <w:rsid w:val="002E1792"/>
    <w:rsid w:val="002E2E1F"/>
    <w:rsid w:val="002E2F69"/>
    <w:rsid w:val="002E6277"/>
    <w:rsid w:val="002E6921"/>
    <w:rsid w:val="002E70B6"/>
    <w:rsid w:val="002E7352"/>
    <w:rsid w:val="002F5A67"/>
    <w:rsid w:val="002F7551"/>
    <w:rsid w:val="00300960"/>
    <w:rsid w:val="00302E5B"/>
    <w:rsid w:val="003066DC"/>
    <w:rsid w:val="00307B39"/>
    <w:rsid w:val="003106D8"/>
    <w:rsid w:val="003117AF"/>
    <w:rsid w:val="003134C6"/>
    <w:rsid w:val="00315BF2"/>
    <w:rsid w:val="003165B1"/>
    <w:rsid w:val="00321DA0"/>
    <w:rsid w:val="00323B9D"/>
    <w:rsid w:val="00326883"/>
    <w:rsid w:val="00326FA3"/>
    <w:rsid w:val="003277B1"/>
    <w:rsid w:val="00330A08"/>
    <w:rsid w:val="003316A4"/>
    <w:rsid w:val="00331CE5"/>
    <w:rsid w:val="00333109"/>
    <w:rsid w:val="00333706"/>
    <w:rsid w:val="00334A5E"/>
    <w:rsid w:val="00336BD6"/>
    <w:rsid w:val="003375E1"/>
    <w:rsid w:val="003406AB"/>
    <w:rsid w:val="003418B8"/>
    <w:rsid w:val="00342E9C"/>
    <w:rsid w:val="00342FA9"/>
    <w:rsid w:val="00343451"/>
    <w:rsid w:val="00345E7C"/>
    <w:rsid w:val="00347843"/>
    <w:rsid w:val="00347A20"/>
    <w:rsid w:val="0035096B"/>
    <w:rsid w:val="00351D04"/>
    <w:rsid w:val="003520F0"/>
    <w:rsid w:val="00356A7C"/>
    <w:rsid w:val="00361876"/>
    <w:rsid w:val="003653EA"/>
    <w:rsid w:val="00371C3B"/>
    <w:rsid w:val="00372F78"/>
    <w:rsid w:val="003750AC"/>
    <w:rsid w:val="003757A8"/>
    <w:rsid w:val="003761FA"/>
    <w:rsid w:val="00376AB5"/>
    <w:rsid w:val="00377249"/>
    <w:rsid w:val="003809BD"/>
    <w:rsid w:val="00380E9C"/>
    <w:rsid w:val="00381186"/>
    <w:rsid w:val="00386227"/>
    <w:rsid w:val="0038731F"/>
    <w:rsid w:val="0038745F"/>
    <w:rsid w:val="00390994"/>
    <w:rsid w:val="00394604"/>
    <w:rsid w:val="00395F00"/>
    <w:rsid w:val="003962B9"/>
    <w:rsid w:val="00396326"/>
    <w:rsid w:val="0039691E"/>
    <w:rsid w:val="00396FD4"/>
    <w:rsid w:val="003A032A"/>
    <w:rsid w:val="003A28F3"/>
    <w:rsid w:val="003A37EC"/>
    <w:rsid w:val="003A38D3"/>
    <w:rsid w:val="003A3AE0"/>
    <w:rsid w:val="003A570D"/>
    <w:rsid w:val="003A682B"/>
    <w:rsid w:val="003A6B66"/>
    <w:rsid w:val="003A74A0"/>
    <w:rsid w:val="003B13B9"/>
    <w:rsid w:val="003B2556"/>
    <w:rsid w:val="003B4796"/>
    <w:rsid w:val="003B4AF6"/>
    <w:rsid w:val="003B7437"/>
    <w:rsid w:val="003B7D6E"/>
    <w:rsid w:val="003C331A"/>
    <w:rsid w:val="003C657D"/>
    <w:rsid w:val="003C712D"/>
    <w:rsid w:val="003C72DC"/>
    <w:rsid w:val="003D01D2"/>
    <w:rsid w:val="003D37FB"/>
    <w:rsid w:val="003D3AAF"/>
    <w:rsid w:val="003D5EF8"/>
    <w:rsid w:val="003D5F62"/>
    <w:rsid w:val="003E3A49"/>
    <w:rsid w:val="003E5ACF"/>
    <w:rsid w:val="003E61BB"/>
    <w:rsid w:val="003E6283"/>
    <w:rsid w:val="003E650B"/>
    <w:rsid w:val="003E6BBB"/>
    <w:rsid w:val="003E6F07"/>
    <w:rsid w:val="003F00E6"/>
    <w:rsid w:val="003F5DDF"/>
    <w:rsid w:val="003F6929"/>
    <w:rsid w:val="00400F99"/>
    <w:rsid w:val="0040223E"/>
    <w:rsid w:val="00402F8D"/>
    <w:rsid w:val="0040775E"/>
    <w:rsid w:val="004078DF"/>
    <w:rsid w:val="00410230"/>
    <w:rsid w:val="0041259F"/>
    <w:rsid w:val="00416E87"/>
    <w:rsid w:val="00416E91"/>
    <w:rsid w:val="00417B33"/>
    <w:rsid w:val="004229F2"/>
    <w:rsid w:val="00423767"/>
    <w:rsid w:val="00425399"/>
    <w:rsid w:val="00427556"/>
    <w:rsid w:val="004300E5"/>
    <w:rsid w:val="00432DCA"/>
    <w:rsid w:val="00433C70"/>
    <w:rsid w:val="004341FE"/>
    <w:rsid w:val="0043510B"/>
    <w:rsid w:val="00435119"/>
    <w:rsid w:val="0044135C"/>
    <w:rsid w:val="0044330B"/>
    <w:rsid w:val="00443387"/>
    <w:rsid w:val="004470C2"/>
    <w:rsid w:val="00447182"/>
    <w:rsid w:val="0044761D"/>
    <w:rsid w:val="004526CB"/>
    <w:rsid w:val="00453A6E"/>
    <w:rsid w:val="004554E3"/>
    <w:rsid w:val="00455AB5"/>
    <w:rsid w:val="00455AEA"/>
    <w:rsid w:val="00456FDE"/>
    <w:rsid w:val="00457A73"/>
    <w:rsid w:val="00460490"/>
    <w:rsid w:val="00462834"/>
    <w:rsid w:val="0046583D"/>
    <w:rsid w:val="004661A2"/>
    <w:rsid w:val="00466327"/>
    <w:rsid w:val="00472B68"/>
    <w:rsid w:val="00474970"/>
    <w:rsid w:val="00475E0C"/>
    <w:rsid w:val="004766A5"/>
    <w:rsid w:val="00476BE1"/>
    <w:rsid w:val="0048578F"/>
    <w:rsid w:val="0049369B"/>
    <w:rsid w:val="00493DDD"/>
    <w:rsid w:val="004944E2"/>
    <w:rsid w:val="0049488A"/>
    <w:rsid w:val="004A0C82"/>
    <w:rsid w:val="004A183F"/>
    <w:rsid w:val="004A1CBF"/>
    <w:rsid w:val="004A2083"/>
    <w:rsid w:val="004A47A9"/>
    <w:rsid w:val="004A6A45"/>
    <w:rsid w:val="004A6ADD"/>
    <w:rsid w:val="004A711B"/>
    <w:rsid w:val="004A76A0"/>
    <w:rsid w:val="004A7C33"/>
    <w:rsid w:val="004B04F0"/>
    <w:rsid w:val="004B0567"/>
    <w:rsid w:val="004B1451"/>
    <w:rsid w:val="004B1C90"/>
    <w:rsid w:val="004B274E"/>
    <w:rsid w:val="004B3140"/>
    <w:rsid w:val="004B317E"/>
    <w:rsid w:val="004B7F8A"/>
    <w:rsid w:val="004C17A1"/>
    <w:rsid w:val="004C1956"/>
    <w:rsid w:val="004C1F29"/>
    <w:rsid w:val="004C4B6C"/>
    <w:rsid w:val="004C598F"/>
    <w:rsid w:val="004C5B59"/>
    <w:rsid w:val="004D2D57"/>
    <w:rsid w:val="004D30A0"/>
    <w:rsid w:val="004D3CC1"/>
    <w:rsid w:val="004D456F"/>
    <w:rsid w:val="004D574C"/>
    <w:rsid w:val="004D6D6C"/>
    <w:rsid w:val="004D703E"/>
    <w:rsid w:val="004D7C5C"/>
    <w:rsid w:val="004D7D52"/>
    <w:rsid w:val="004E0CFF"/>
    <w:rsid w:val="004E29E8"/>
    <w:rsid w:val="004E4EF4"/>
    <w:rsid w:val="004E5781"/>
    <w:rsid w:val="004F136B"/>
    <w:rsid w:val="004F1AB2"/>
    <w:rsid w:val="004F657E"/>
    <w:rsid w:val="004F66D6"/>
    <w:rsid w:val="004F70E7"/>
    <w:rsid w:val="00500AC3"/>
    <w:rsid w:val="0050192C"/>
    <w:rsid w:val="00502DFB"/>
    <w:rsid w:val="0050463A"/>
    <w:rsid w:val="00504E16"/>
    <w:rsid w:val="005107AF"/>
    <w:rsid w:val="00515C00"/>
    <w:rsid w:val="005257DF"/>
    <w:rsid w:val="00526562"/>
    <w:rsid w:val="005272C8"/>
    <w:rsid w:val="00527993"/>
    <w:rsid w:val="005301E0"/>
    <w:rsid w:val="0053112C"/>
    <w:rsid w:val="005326CF"/>
    <w:rsid w:val="005330B8"/>
    <w:rsid w:val="00540575"/>
    <w:rsid w:val="00540A2A"/>
    <w:rsid w:val="0054162E"/>
    <w:rsid w:val="005427F7"/>
    <w:rsid w:val="00543145"/>
    <w:rsid w:val="00545A0F"/>
    <w:rsid w:val="00547B54"/>
    <w:rsid w:val="00547CBF"/>
    <w:rsid w:val="00550F10"/>
    <w:rsid w:val="0055300A"/>
    <w:rsid w:val="00553239"/>
    <w:rsid w:val="00555D3D"/>
    <w:rsid w:val="00557724"/>
    <w:rsid w:val="00557EBD"/>
    <w:rsid w:val="00562799"/>
    <w:rsid w:val="00562BCE"/>
    <w:rsid w:val="005649B1"/>
    <w:rsid w:val="0056675F"/>
    <w:rsid w:val="00572B7B"/>
    <w:rsid w:val="005745AB"/>
    <w:rsid w:val="00574DA8"/>
    <w:rsid w:val="005823E2"/>
    <w:rsid w:val="005840DE"/>
    <w:rsid w:val="00586D62"/>
    <w:rsid w:val="005875E8"/>
    <w:rsid w:val="0059022E"/>
    <w:rsid w:val="005939BB"/>
    <w:rsid w:val="00594126"/>
    <w:rsid w:val="00594F79"/>
    <w:rsid w:val="00596B56"/>
    <w:rsid w:val="005A4180"/>
    <w:rsid w:val="005A47E8"/>
    <w:rsid w:val="005A5687"/>
    <w:rsid w:val="005A5E4E"/>
    <w:rsid w:val="005A6BF6"/>
    <w:rsid w:val="005B0EA5"/>
    <w:rsid w:val="005B3C05"/>
    <w:rsid w:val="005B4D3A"/>
    <w:rsid w:val="005B5090"/>
    <w:rsid w:val="005B50DF"/>
    <w:rsid w:val="005B5395"/>
    <w:rsid w:val="005C1EC6"/>
    <w:rsid w:val="005C3D9D"/>
    <w:rsid w:val="005D1552"/>
    <w:rsid w:val="005D1947"/>
    <w:rsid w:val="005D2619"/>
    <w:rsid w:val="005D65BE"/>
    <w:rsid w:val="005E0BB5"/>
    <w:rsid w:val="005E2006"/>
    <w:rsid w:val="005E2EDC"/>
    <w:rsid w:val="005E4C7E"/>
    <w:rsid w:val="005E5199"/>
    <w:rsid w:val="005E58DC"/>
    <w:rsid w:val="005E5CF3"/>
    <w:rsid w:val="005E69DD"/>
    <w:rsid w:val="005E707A"/>
    <w:rsid w:val="005F0563"/>
    <w:rsid w:val="005F0B45"/>
    <w:rsid w:val="005F117E"/>
    <w:rsid w:val="005F132E"/>
    <w:rsid w:val="005F2D76"/>
    <w:rsid w:val="005F5E20"/>
    <w:rsid w:val="005F66BC"/>
    <w:rsid w:val="005F6A17"/>
    <w:rsid w:val="005F7298"/>
    <w:rsid w:val="00601FBA"/>
    <w:rsid w:val="00602185"/>
    <w:rsid w:val="00602358"/>
    <w:rsid w:val="00602903"/>
    <w:rsid w:val="00605AFA"/>
    <w:rsid w:val="006064CF"/>
    <w:rsid w:val="00607429"/>
    <w:rsid w:val="00607A61"/>
    <w:rsid w:val="006101BD"/>
    <w:rsid w:val="006128BA"/>
    <w:rsid w:val="00613353"/>
    <w:rsid w:val="00615A9E"/>
    <w:rsid w:val="00616FF6"/>
    <w:rsid w:val="006215A2"/>
    <w:rsid w:val="006221DC"/>
    <w:rsid w:val="00627120"/>
    <w:rsid w:val="00627BFA"/>
    <w:rsid w:val="00632426"/>
    <w:rsid w:val="00633D5E"/>
    <w:rsid w:val="006357B3"/>
    <w:rsid w:val="00636578"/>
    <w:rsid w:val="00636D66"/>
    <w:rsid w:val="00636FA7"/>
    <w:rsid w:val="0063707D"/>
    <w:rsid w:val="00637609"/>
    <w:rsid w:val="00641FBC"/>
    <w:rsid w:val="0064329A"/>
    <w:rsid w:val="006442E0"/>
    <w:rsid w:val="006454C4"/>
    <w:rsid w:val="00645B5F"/>
    <w:rsid w:val="0065061C"/>
    <w:rsid w:val="006570F5"/>
    <w:rsid w:val="006607BC"/>
    <w:rsid w:val="00662AFB"/>
    <w:rsid w:val="00664B94"/>
    <w:rsid w:val="00666D72"/>
    <w:rsid w:val="006703D1"/>
    <w:rsid w:val="0067060B"/>
    <w:rsid w:val="006729BC"/>
    <w:rsid w:val="0068219B"/>
    <w:rsid w:val="00682ADF"/>
    <w:rsid w:val="0068321D"/>
    <w:rsid w:val="00683E21"/>
    <w:rsid w:val="0068639B"/>
    <w:rsid w:val="00687F77"/>
    <w:rsid w:val="00687FD8"/>
    <w:rsid w:val="006954C8"/>
    <w:rsid w:val="00696E9C"/>
    <w:rsid w:val="00697381"/>
    <w:rsid w:val="006A15D8"/>
    <w:rsid w:val="006A3AB0"/>
    <w:rsid w:val="006A4075"/>
    <w:rsid w:val="006A717C"/>
    <w:rsid w:val="006A71E7"/>
    <w:rsid w:val="006B2D00"/>
    <w:rsid w:val="006B3401"/>
    <w:rsid w:val="006B4159"/>
    <w:rsid w:val="006B42AF"/>
    <w:rsid w:val="006B52E6"/>
    <w:rsid w:val="006B59B4"/>
    <w:rsid w:val="006B5B90"/>
    <w:rsid w:val="006C1DE6"/>
    <w:rsid w:val="006C277E"/>
    <w:rsid w:val="006C3931"/>
    <w:rsid w:val="006C436D"/>
    <w:rsid w:val="006C5571"/>
    <w:rsid w:val="006C6856"/>
    <w:rsid w:val="006C7D92"/>
    <w:rsid w:val="006D125B"/>
    <w:rsid w:val="006D2733"/>
    <w:rsid w:val="006D46A4"/>
    <w:rsid w:val="006D657C"/>
    <w:rsid w:val="006E53CE"/>
    <w:rsid w:val="006E6CDE"/>
    <w:rsid w:val="006E7679"/>
    <w:rsid w:val="006F0E33"/>
    <w:rsid w:val="006F0F1E"/>
    <w:rsid w:val="006F1CE2"/>
    <w:rsid w:val="006F4027"/>
    <w:rsid w:val="006F4DB6"/>
    <w:rsid w:val="006F5968"/>
    <w:rsid w:val="007030EB"/>
    <w:rsid w:val="007050D3"/>
    <w:rsid w:val="00706442"/>
    <w:rsid w:val="00706FD1"/>
    <w:rsid w:val="0070706E"/>
    <w:rsid w:val="00710F53"/>
    <w:rsid w:val="007155FF"/>
    <w:rsid w:val="00717E92"/>
    <w:rsid w:val="007224C2"/>
    <w:rsid w:val="00722520"/>
    <w:rsid w:val="007232A1"/>
    <w:rsid w:val="00724D56"/>
    <w:rsid w:val="00725BA7"/>
    <w:rsid w:val="007268C8"/>
    <w:rsid w:val="00731706"/>
    <w:rsid w:val="00731D5C"/>
    <w:rsid w:val="0073420A"/>
    <w:rsid w:val="007354D8"/>
    <w:rsid w:val="0073559B"/>
    <w:rsid w:val="00736334"/>
    <w:rsid w:val="00736AB7"/>
    <w:rsid w:val="00741BB2"/>
    <w:rsid w:val="007440C1"/>
    <w:rsid w:val="00744DF2"/>
    <w:rsid w:val="00746385"/>
    <w:rsid w:val="00746387"/>
    <w:rsid w:val="007464E5"/>
    <w:rsid w:val="007472D2"/>
    <w:rsid w:val="00750DE8"/>
    <w:rsid w:val="00750E02"/>
    <w:rsid w:val="0075214E"/>
    <w:rsid w:val="0075280F"/>
    <w:rsid w:val="00752D08"/>
    <w:rsid w:val="0075501E"/>
    <w:rsid w:val="007550F5"/>
    <w:rsid w:val="0075558E"/>
    <w:rsid w:val="00756B79"/>
    <w:rsid w:val="00763F45"/>
    <w:rsid w:val="0076654A"/>
    <w:rsid w:val="00767447"/>
    <w:rsid w:val="007723C3"/>
    <w:rsid w:val="007745E2"/>
    <w:rsid w:val="00774F22"/>
    <w:rsid w:val="007769AD"/>
    <w:rsid w:val="00777276"/>
    <w:rsid w:val="0078281A"/>
    <w:rsid w:val="00783229"/>
    <w:rsid w:val="00783273"/>
    <w:rsid w:val="00784009"/>
    <w:rsid w:val="00785174"/>
    <w:rsid w:val="00785BC7"/>
    <w:rsid w:val="00793F22"/>
    <w:rsid w:val="00794474"/>
    <w:rsid w:val="00794FE3"/>
    <w:rsid w:val="00795B6E"/>
    <w:rsid w:val="007A09FE"/>
    <w:rsid w:val="007A2F90"/>
    <w:rsid w:val="007A5C59"/>
    <w:rsid w:val="007A75B1"/>
    <w:rsid w:val="007A77BC"/>
    <w:rsid w:val="007B0E9A"/>
    <w:rsid w:val="007B11D7"/>
    <w:rsid w:val="007B4FB2"/>
    <w:rsid w:val="007C1306"/>
    <w:rsid w:val="007C2C39"/>
    <w:rsid w:val="007C5CD8"/>
    <w:rsid w:val="007C5DCA"/>
    <w:rsid w:val="007D13DE"/>
    <w:rsid w:val="007D2E28"/>
    <w:rsid w:val="007D2E30"/>
    <w:rsid w:val="007D776B"/>
    <w:rsid w:val="007E0BDD"/>
    <w:rsid w:val="007E12C2"/>
    <w:rsid w:val="007E33D1"/>
    <w:rsid w:val="007E3F9D"/>
    <w:rsid w:val="007E42D9"/>
    <w:rsid w:val="007E4D56"/>
    <w:rsid w:val="007E622A"/>
    <w:rsid w:val="007E6EAB"/>
    <w:rsid w:val="007E7E04"/>
    <w:rsid w:val="007F0C82"/>
    <w:rsid w:val="007F4CAF"/>
    <w:rsid w:val="007F4EC4"/>
    <w:rsid w:val="007F5306"/>
    <w:rsid w:val="007F6BDB"/>
    <w:rsid w:val="007F6FDF"/>
    <w:rsid w:val="00801B8B"/>
    <w:rsid w:val="00801CB6"/>
    <w:rsid w:val="008125C0"/>
    <w:rsid w:val="00812AF9"/>
    <w:rsid w:val="00812B93"/>
    <w:rsid w:val="00812C9F"/>
    <w:rsid w:val="00813223"/>
    <w:rsid w:val="00813446"/>
    <w:rsid w:val="008140C7"/>
    <w:rsid w:val="00814AC7"/>
    <w:rsid w:val="00815160"/>
    <w:rsid w:val="008156CD"/>
    <w:rsid w:val="00816579"/>
    <w:rsid w:val="00816643"/>
    <w:rsid w:val="008248A9"/>
    <w:rsid w:val="008250BD"/>
    <w:rsid w:val="0082555C"/>
    <w:rsid w:val="00832F8C"/>
    <w:rsid w:val="0083463A"/>
    <w:rsid w:val="0083537E"/>
    <w:rsid w:val="008358A7"/>
    <w:rsid w:val="00835F15"/>
    <w:rsid w:val="00840CB2"/>
    <w:rsid w:val="00840F3D"/>
    <w:rsid w:val="008430AB"/>
    <w:rsid w:val="008437A4"/>
    <w:rsid w:val="00844924"/>
    <w:rsid w:val="00845538"/>
    <w:rsid w:val="0084717E"/>
    <w:rsid w:val="008511AC"/>
    <w:rsid w:val="008516E5"/>
    <w:rsid w:val="00851A73"/>
    <w:rsid w:val="00853A11"/>
    <w:rsid w:val="00855926"/>
    <w:rsid w:val="00856485"/>
    <w:rsid w:val="00856870"/>
    <w:rsid w:val="00860F01"/>
    <w:rsid w:val="00862347"/>
    <w:rsid w:val="00864468"/>
    <w:rsid w:val="00865012"/>
    <w:rsid w:val="008651D1"/>
    <w:rsid w:val="0086551D"/>
    <w:rsid w:val="008658AD"/>
    <w:rsid w:val="00866018"/>
    <w:rsid w:val="0086743E"/>
    <w:rsid w:val="00867F49"/>
    <w:rsid w:val="008715DB"/>
    <w:rsid w:val="008723A0"/>
    <w:rsid w:val="00872D78"/>
    <w:rsid w:val="00873AE0"/>
    <w:rsid w:val="00874CF3"/>
    <w:rsid w:val="00875EEC"/>
    <w:rsid w:val="00876CCB"/>
    <w:rsid w:val="008775AA"/>
    <w:rsid w:val="008808A9"/>
    <w:rsid w:val="00883E92"/>
    <w:rsid w:val="00884005"/>
    <w:rsid w:val="008842E6"/>
    <w:rsid w:val="00890392"/>
    <w:rsid w:val="00892040"/>
    <w:rsid w:val="00892B56"/>
    <w:rsid w:val="00892D63"/>
    <w:rsid w:val="00897804"/>
    <w:rsid w:val="00897914"/>
    <w:rsid w:val="00897BE0"/>
    <w:rsid w:val="00897F63"/>
    <w:rsid w:val="008A1281"/>
    <w:rsid w:val="008A1DA3"/>
    <w:rsid w:val="008A37DB"/>
    <w:rsid w:val="008A3958"/>
    <w:rsid w:val="008A5D94"/>
    <w:rsid w:val="008A6989"/>
    <w:rsid w:val="008A74FF"/>
    <w:rsid w:val="008B1380"/>
    <w:rsid w:val="008B28B7"/>
    <w:rsid w:val="008B3B49"/>
    <w:rsid w:val="008B5D7E"/>
    <w:rsid w:val="008C1766"/>
    <w:rsid w:val="008C1D5E"/>
    <w:rsid w:val="008C2204"/>
    <w:rsid w:val="008C4050"/>
    <w:rsid w:val="008C4737"/>
    <w:rsid w:val="008C47EC"/>
    <w:rsid w:val="008C4D7B"/>
    <w:rsid w:val="008C5836"/>
    <w:rsid w:val="008C74E1"/>
    <w:rsid w:val="008C75EA"/>
    <w:rsid w:val="008D12D4"/>
    <w:rsid w:val="008D16B0"/>
    <w:rsid w:val="008D219E"/>
    <w:rsid w:val="008D3F43"/>
    <w:rsid w:val="008D5F75"/>
    <w:rsid w:val="008D6ABC"/>
    <w:rsid w:val="008D720F"/>
    <w:rsid w:val="008E2589"/>
    <w:rsid w:val="008E293C"/>
    <w:rsid w:val="008E381D"/>
    <w:rsid w:val="008E57E6"/>
    <w:rsid w:val="008F36D9"/>
    <w:rsid w:val="008F5214"/>
    <w:rsid w:val="008F6D18"/>
    <w:rsid w:val="008F6D1F"/>
    <w:rsid w:val="00900B21"/>
    <w:rsid w:val="00900D19"/>
    <w:rsid w:val="00900F57"/>
    <w:rsid w:val="00901D6F"/>
    <w:rsid w:val="00901FDA"/>
    <w:rsid w:val="00903A72"/>
    <w:rsid w:val="0090586F"/>
    <w:rsid w:val="00905A13"/>
    <w:rsid w:val="0091151B"/>
    <w:rsid w:val="00912EE1"/>
    <w:rsid w:val="009151FE"/>
    <w:rsid w:val="00915D53"/>
    <w:rsid w:val="009166B2"/>
    <w:rsid w:val="009176BB"/>
    <w:rsid w:val="009204A9"/>
    <w:rsid w:val="00920D03"/>
    <w:rsid w:val="009234D1"/>
    <w:rsid w:val="0092354A"/>
    <w:rsid w:val="0092719E"/>
    <w:rsid w:val="00930106"/>
    <w:rsid w:val="009308DB"/>
    <w:rsid w:val="00930BEF"/>
    <w:rsid w:val="00931940"/>
    <w:rsid w:val="0093200A"/>
    <w:rsid w:val="00932233"/>
    <w:rsid w:val="009322D0"/>
    <w:rsid w:val="00933489"/>
    <w:rsid w:val="00934786"/>
    <w:rsid w:val="00934BCC"/>
    <w:rsid w:val="0093562C"/>
    <w:rsid w:val="00941055"/>
    <w:rsid w:val="0094124D"/>
    <w:rsid w:val="0094270F"/>
    <w:rsid w:val="0094545F"/>
    <w:rsid w:val="00946525"/>
    <w:rsid w:val="00950E42"/>
    <w:rsid w:val="00951736"/>
    <w:rsid w:val="00952FD7"/>
    <w:rsid w:val="00953432"/>
    <w:rsid w:val="009535A1"/>
    <w:rsid w:val="00955D14"/>
    <w:rsid w:val="00957286"/>
    <w:rsid w:val="00961E17"/>
    <w:rsid w:val="00963204"/>
    <w:rsid w:val="00964D37"/>
    <w:rsid w:val="009654C1"/>
    <w:rsid w:val="00970818"/>
    <w:rsid w:val="00974C35"/>
    <w:rsid w:val="00980708"/>
    <w:rsid w:val="0098154A"/>
    <w:rsid w:val="00985021"/>
    <w:rsid w:val="00986E2D"/>
    <w:rsid w:val="00990435"/>
    <w:rsid w:val="0099296B"/>
    <w:rsid w:val="00994EF8"/>
    <w:rsid w:val="009A15E9"/>
    <w:rsid w:val="009A2A5D"/>
    <w:rsid w:val="009A6A8A"/>
    <w:rsid w:val="009B26C3"/>
    <w:rsid w:val="009B2F6B"/>
    <w:rsid w:val="009B3C5A"/>
    <w:rsid w:val="009B4735"/>
    <w:rsid w:val="009B6E15"/>
    <w:rsid w:val="009C1773"/>
    <w:rsid w:val="009C2827"/>
    <w:rsid w:val="009C531C"/>
    <w:rsid w:val="009C5CD4"/>
    <w:rsid w:val="009D0450"/>
    <w:rsid w:val="009D56DC"/>
    <w:rsid w:val="009E1081"/>
    <w:rsid w:val="009E1FB6"/>
    <w:rsid w:val="009E20F1"/>
    <w:rsid w:val="009E3D71"/>
    <w:rsid w:val="009E4EE5"/>
    <w:rsid w:val="009E5BA9"/>
    <w:rsid w:val="009E6B63"/>
    <w:rsid w:val="009E781A"/>
    <w:rsid w:val="009F124C"/>
    <w:rsid w:val="009F1860"/>
    <w:rsid w:val="009F52CB"/>
    <w:rsid w:val="009F6A44"/>
    <w:rsid w:val="009F721C"/>
    <w:rsid w:val="00A00236"/>
    <w:rsid w:val="00A01CB0"/>
    <w:rsid w:val="00A03B4E"/>
    <w:rsid w:val="00A03C5F"/>
    <w:rsid w:val="00A04E77"/>
    <w:rsid w:val="00A05E2E"/>
    <w:rsid w:val="00A07A22"/>
    <w:rsid w:val="00A07C7E"/>
    <w:rsid w:val="00A07E79"/>
    <w:rsid w:val="00A104E8"/>
    <w:rsid w:val="00A13874"/>
    <w:rsid w:val="00A16043"/>
    <w:rsid w:val="00A173A8"/>
    <w:rsid w:val="00A21174"/>
    <w:rsid w:val="00A2186A"/>
    <w:rsid w:val="00A22B57"/>
    <w:rsid w:val="00A25891"/>
    <w:rsid w:val="00A2658B"/>
    <w:rsid w:val="00A267C0"/>
    <w:rsid w:val="00A2696D"/>
    <w:rsid w:val="00A33718"/>
    <w:rsid w:val="00A347D3"/>
    <w:rsid w:val="00A347F6"/>
    <w:rsid w:val="00A36006"/>
    <w:rsid w:val="00A3619F"/>
    <w:rsid w:val="00A36E1F"/>
    <w:rsid w:val="00A378EE"/>
    <w:rsid w:val="00A37BE1"/>
    <w:rsid w:val="00A40183"/>
    <w:rsid w:val="00A40209"/>
    <w:rsid w:val="00A40657"/>
    <w:rsid w:val="00A40C0E"/>
    <w:rsid w:val="00A434E9"/>
    <w:rsid w:val="00A446C7"/>
    <w:rsid w:val="00A45A0D"/>
    <w:rsid w:val="00A46866"/>
    <w:rsid w:val="00A46C71"/>
    <w:rsid w:val="00A509D0"/>
    <w:rsid w:val="00A50D04"/>
    <w:rsid w:val="00A5106F"/>
    <w:rsid w:val="00A5181E"/>
    <w:rsid w:val="00A5370C"/>
    <w:rsid w:val="00A54834"/>
    <w:rsid w:val="00A56943"/>
    <w:rsid w:val="00A574B5"/>
    <w:rsid w:val="00A57D42"/>
    <w:rsid w:val="00A627B1"/>
    <w:rsid w:val="00A63272"/>
    <w:rsid w:val="00A7126F"/>
    <w:rsid w:val="00A735A5"/>
    <w:rsid w:val="00A752F9"/>
    <w:rsid w:val="00A7598A"/>
    <w:rsid w:val="00A76845"/>
    <w:rsid w:val="00A8004B"/>
    <w:rsid w:val="00A80781"/>
    <w:rsid w:val="00A80C67"/>
    <w:rsid w:val="00A82299"/>
    <w:rsid w:val="00A827A3"/>
    <w:rsid w:val="00A83470"/>
    <w:rsid w:val="00A84C8E"/>
    <w:rsid w:val="00A86A8A"/>
    <w:rsid w:val="00A8762A"/>
    <w:rsid w:val="00A8765E"/>
    <w:rsid w:val="00A87F0F"/>
    <w:rsid w:val="00A907C6"/>
    <w:rsid w:val="00A90F30"/>
    <w:rsid w:val="00A9111D"/>
    <w:rsid w:val="00A93C23"/>
    <w:rsid w:val="00A9614F"/>
    <w:rsid w:val="00A96340"/>
    <w:rsid w:val="00A977C6"/>
    <w:rsid w:val="00A97D62"/>
    <w:rsid w:val="00AA065F"/>
    <w:rsid w:val="00AA11BE"/>
    <w:rsid w:val="00AA32C2"/>
    <w:rsid w:val="00AA3C33"/>
    <w:rsid w:val="00AA3CDD"/>
    <w:rsid w:val="00AB3F81"/>
    <w:rsid w:val="00AB73FB"/>
    <w:rsid w:val="00AB78C0"/>
    <w:rsid w:val="00AC29D1"/>
    <w:rsid w:val="00AC4703"/>
    <w:rsid w:val="00AC4B97"/>
    <w:rsid w:val="00AD0BC6"/>
    <w:rsid w:val="00AD0BD6"/>
    <w:rsid w:val="00AD1D34"/>
    <w:rsid w:val="00AD2029"/>
    <w:rsid w:val="00AD2FF8"/>
    <w:rsid w:val="00AD3210"/>
    <w:rsid w:val="00AD4EB5"/>
    <w:rsid w:val="00AD531A"/>
    <w:rsid w:val="00AD5539"/>
    <w:rsid w:val="00AD60F1"/>
    <w:rsid w:val="00AE6519"/>
    <w:rsid w:val="00AE6B51"/>
    <w:rsid w:val="00AE6BA8"/>
    <w:rsid w:val="00AE6C42"/>
    <w:rsid w:val="00AE6F73"/>
    <w:rsid w:val="00AF0884"/>
    <w:rsid w:val="00AF1061"/>
    <w:rsid w:val="00AF2112"/>
    <w:rsid w:val="00AF2F97"/>
    <w:rsid w:val="00AF387C"/>
    <w:rsid w:val="00AF3D14"/>
    <w:rsid w:val="00AF4724"/>
    <w:rsid w:val="00AF669A"/>
    <w:rsid w:val="00AF67F1"/>
    <w:rsid w:val="00AF793C"/>
    <w:rsid w:val="00AF7DDF"/>
    <w:rsid w:val="00B0294D"/>
    <w:rsid w:val="00B05582"/>
    <w:rsid w:val="00B1130E"/>
    <w:rsid w:val="00B12AD0"/>
    <w:rsid w:val="00B13FBD"/>
    <w:rsid w:val="00B16BE0"/>
    <w:rsid w:val="00B257FA"/>
    <w:rsid w:val="00B27683"/>
    <w:rsid w:val="00B3004A"/>
    <w:rsid w:val="00B30790"/>
    <w:rsid w:val="00B333F2"/>
    <w:rsid w:val="00B33C54"/>
    <w:rsid w:val="00B346A7"/>
    <w:rsid w:val="00B34876"/>
    <w:rsid w:val="00B36E9B"/>
    <w:rsid w:val="00B37912"/>
    <w:rsid w:val="00B434C1"/>
    <w:rsid w:val="00B43EAD"/>
    <w:rsid w:val="00B45051"/>
    <w:rsid w:val="00B4535C"/>
    <w:rsid w:val="00B4665C"/>
    <w:rsid w:val="00B46C19"/>
    <w:rsid w:val="00B50FFF"/>
    <w:rsid w:val="00B513F6"/>
    <w:rsid w:val="00B5233A"/>
    <w:rsid w:val="00B5273D"/>
    <w:rsid w:val="00B53184"/>
    <w:rsid w:val="00B53996"/>
    <w:rsid w:val="00B5673F"/>
    <w:rsid w:val="00B5734E"/>
    <w:rsid w:val="00B61181"/>
    <w:rsid w:val="00B620AB"/>
    <w:rsid w:val="00B62930"/>
    <w:rsid w:val="00B62CC7"/>
    <w:rsid w:val="00B63E23"/>
    <w:rsid w:val="00B65382"/>
    <w:rsid w:val="00B66239"/>
    <w:rsid w:val="00B7300E"/>
    <w:rsid w:val="00B7644C"/>
    <w:rsid w:val="00B768A7"/>
    <w:rsid w:val="00B76944"/>
    <w:rsid w:val="00B81715"/>
    <w:rsid w:val="00B826B2"/>
    <w:rsid w:val="00B837DA"/>
    <w:rsid w:val="00B84897"/>
    <w:rsid w:val="00B86A29"/>
    <w:rsid w:val="00B929D0"/>
    <w:rsid w:val="00B9503A"/>
    <w:rsid w:val="00B95CBF"/>
    <w:rsid w:val="00B972B0"/>
    <w:rsid w:val="00BA11B4"/>
    <w:rsid w:val="00BA2221"/>
    <w:rsid w:val="00BA3AD3"/>
    <w:rsid w:val="00BA5570"/>
    <w:rsid w:val="00BB1E09"/>
    <w:rsid w:val="00BB2133"/>
    <w:rsid w:val="00BB722C"/>
    <w:rsid w:val="00BC05AA"/>
    <w:rsid w:val="00BC06BA"/>
    <w:rsid w:val="00BC3EC8"/>
    <w:rsid w:val="00BC50CC"/>
    <w:rsid w:val="00BD3B5D"/>
    <w:rsid w:val="00BD458A"/>
    <w:rsid w:val="00BE0689"/>
    <w:rsid w:val="00BE12A1"/>
    <w:rsid w:val="00BE2B51"/>
    <w:rsid w:val="00BE37B8"/>
    <w:rsid w:val="00BE515B"/>
    <w:rsid w:val="00BE6B8A"/>
    <w:rsid w:val="00BE7AA7"/>
    <w:rsid w:val="00BF0162"/>
    <w:rsid w:val="00BF07F6"/>
    <w:rsid w:val="00BF17DB"/>
    <w:rsid w:val="00BF18F4"/>
    <w:rsid w:val="00BF1E10"/>
    <w:rsid w:val="00BF2324"/>
    <w:rsid w:val="00BF36E8"/>
    <w:rsid w:val="00BF4F64"/>
    <w:rsid w:val="00C00353"/>
    <w:rsid w:val="00C00499"/>
    <w:rsid w:val="00C01CDA"/>
    <w:rsid w:val="00C04009"/>
    <w:rsid w:val="00C0510B"/>
    <w:rsid w:val="00C06260"/>
    <w:rsid w:val="00C064E3"/>
    <w:rsid w:val="00C10C6C"/>
    <w:rsid w:val="00C12A88"/>
    <w:rsid w:val="00C135E0"/>
    <w:rsid w:val="00C14D04"/>
    <w:rsid w:val="00C15789"/>
    <w:rsid w:val="00C169C5"/>
    <w:rsid w:val="00C2092D"/>
    <w:rsid w:val="00C20D75"/>
    <w:rsid w:val="00C22757"/>
    <w:rsid w:val="00C242CB"/>
    <w:rsid w:val="00C244FF"/>
    <w:rsid w:val="00C249A5"/>
    <w:rsid w:val="00C27095"/>
    <w:rsid w:val="00C303F8"/>
    <w:rsid w:val="00C31D03"/>
    <w:rsid w:val="00C35B6F"/>
    <w:rsid w:val="00C35FB4"/>
    <w:rsid w:val="00C366BF"/>
    <w:rsid w:val="00C412A8"/>
    <w:rsid w:val="00C439C8"/>
    <w:rsid w:val="00C445C0"/>
    <w:rsid w:val="00C44794"/>
    <w:rsid w:val="00C45BD4"/>
    <w:rsid w:val="00C4796C"/>
    <w:rsid w:val="00C479F7"/>
    <w:rsid w:val="00C5025F"/>
    <w:rsid w:val="00C5026A"/>
    <w:rsid w:val="00C513B1"/>
    <w:rsid w:val="00C52244"/>
    <w:rsid w:val="00C5303F"/>
    <w:rsid w:val="00C536E0"/>
    <w:rsid w:val="00C541C9"/>
    <w:rsid w:val="00C544CC"/>
    <w:rsid w:val="00C54ABD"/>
    <w:rsid w:val="00C55756"/>
    <w:rsid w:val="00C55C04"/>
    <w:rsid w:val="00C561E8"/>
    <w:rsid w:val="00C57F32"/>
    <w:rsid w:val="00C6586F"/>
    <w:rsid w:val="00C67CD1"/>
    <w:rsid w:val="00C713A7"/>
    <w:rsid w:val="00C734D9"/>
    <w:rsid w:val="00C73843"/>
    <w:rsid w:val="00C779A9"/>
    <w:rsid w:val="00C77C87"/>
    <w:rsid w:val="00C80AC6"/>
    <w:rsid w:val="00C81246"/>
    <w:rsid w:val="00C82E4F"/>
    <w:rsid w:val="00C87143"/>
    <w:rsid w:val="00C905EB"/>
    <w:rsid w:val="00C9062E"/>
    <w:rsid w:val="00C93022"/>
    <w:rsid w:val="00C94A3C"/>
    <w:rsid w:val="00C95D03"/>
    <w:rsid w:val="00C96BEE"/>
    <w:rsid w:val="00CA2C9E"/>
    <w:rsid w:val="00CA3470"/>
    <w:rsid w:val="00CA435F"/>
    <w:rsid w:val="00CA6E5E"/>
    <w:rsid w:val="00CA7E6E"/>
    <w:rsid w:val="00CB35FB"/>
    <w:rsid w:val="00CB3F39"/>
    <w:rsid w:val="00CB4B22"/>
    <w:rsid w:val="00CB738D"/>
    <w:rsid w:val="00CC2AAF"/>
    <w:rsid w:val="00CC4014"/>
    <w:rsid w:val="00CC57F5"/>
    <w:rsid w:val="00CC652D"/>
    <w:rsid w:val="00CC6670"/>
    <w:rsid w:val="00CD5DD7"/>
    <w:rsid w:val="00CE0339"/>
    <w:rsid w:val="00CE38FD"/>
    <w:rsid w:val="00CE4C0F"/>
    <w:rsid w:val="00CF0181"/>
    <w:rsid w:val="00CF1E1F"/>
    <w:rsid w:val="00CF2E43"/>
    <w:rsid w:val="00CF3AEF"/>
    <w:rsid w:val="00CF3B07"/>
    <w:rsid w:val="00CF4DCD"/>
    <w:rsid w:val="00CF5862"/>
    <w:rsid w:val="00D03B4E"/>
    <w:rsid w:val="00D03D01"/>
    <w:rsid w:val="00D04506"/>
    <w:rsid w:val="00D05376"/>
    <w:rsid w:val="00D07087"/>
    <w:rsid w:val="00D07A9F"/>
    <w:rsid w:val="00D10D25"/>
    <w:rsid w:val="00D1132D"/>
    <w:rsid w:val="00D125D5"/>
    <w:rsid w:val="00D12972"/>
    <w:rsid w:val="00D12EF2"/>
    <w:rsid w:val="00D135AA"/>
    <w:rsid w:val="00D13DB7"/>
    <w:rsid w:val="00D142FB"/>
    <w:rsid w:val="00D20D4E"/>
    <w:rsid w:val="00D23226"/>
    <w:rsid w:val="00D23718"/>
    <w:rsid w:val="00D23A3B"/>
    <w:rsid w:val="00D23B1F"/>
    <w:rsid w:val="00D24092"/>
    <w:rsid w:val="00D24BE4"/>
    <w:rsid w:val="00D25D3E"/>
    <w:rsid w:val="00D2603A"/>
    <w:rsid w:val="00D3082A"/>
    <w:rsid w:val="00D3121F"/>
    <w:rsid w:val="00D317A7"/>
    <w:rsid w:val="00D3195B"/>
    <w:rsid w:val="00D330BF"/>
    <w:rsid w:val="00D33784"/>
    <w:rsid w:val="00D34CAA"/>
    <w:rsid w:val="00D366CA"/>
    <w:rsid w:val="00D36A12"/>
    <w:rsid w:val="00D411D8"/>
    <w:rsid w:val="00D4536C"/>
    <w:rsid w:val="00D47855"/>
    <w:rsid w:val="00D523C0"/>
    <w:rsid w:val="00D53C10"/>
    <w:rsid w:val="00D54974"/>
    <w:rsid w:val="00D54C9F"/>
    <w:rsid w:val="00D55A94"/>
    <w:rsid w:val="00D60955"/>
    <w:rsid w:val="00D614D2"/>
    <w:rsid w:val="00D63FB3"/>
    <w:rsid w:val="00D64473"/>
    <w:rsid w:val="00D65CF2"/>
    <w:rsid w:val="00D664E1"/>
    <w:rsid w:val="00D726CE"/>
    <w:rsid w:val="00D73054"/>
    <w:rsid w:val="00D74325"/>
    <w:rsid w:val="00D7471A"/>
    <w:rsid w:val="00D75D46"/>
    <w:rsid w:val="00D82C93"/>
    <w:rsid w:val="00D83BD7"/>
    <w:rsid w:val="00D859C4"/>
    <w:rsid w:val="00D87AE6"/>
    <w:rsid w:val="00D925A4"/>
    <w:rsid w:val="00D93CFD"/>
    <w:rsid w:val="00D9445C"/>
    <w:rsid w:val="00D96535"/>
    <w:rsid w:val="00D96A30"/>
    <w:rsid w:val="00DA6AEE"/>
    <w:rsid w:val="00DA7A1B"/>
    <w:rsid w:val="00DB0467"/>
    <w:rsid w:val="00DB0CD9"/>
    <w:rsid w:val="00DB1E25"/>
    <w:rsid w:val="00DB25EA"/>
    <w:rsid w:val="00DB37A4"/>
    <w:rsid w:val="00DB449D"/>
    <w:rsid w:val="00DB5478"/>
    <w:rsid w:val="00DB59DA"/>
    <w:rsid w:val="00DB6406"/>
    <w:rsid w:val="00DB7903"/>
    <w:rsid w:val="00DC2ECA"/>
    <w:rsid w:val="00DC466D"/>
    <w:rsid w:val="00DC6B0C"/>
    <w:rsid w:val="00DD0ECA"/>
    <w:rsid w:val="00DD2965"/>
    <w:rsid w:val="00DD369B"/>
    <w:rsid w:val="00DD7C39"/>
    <w:rsid w:val="00DD7F7B"/>
    <w:rsid w:val="00DE1871"/>
    <w:rsid w:val="00DE1DFA"/>
    <w:rsid w:val="00DE1F03"/>
    <w:rsid w:val="00DE213E"/>
    <w:rsid w:val="00DE264C"/>
    <w:rsid w:val="00DE2A8D"/>
    <w:rsid w:val="00DE4330"/>
    <w:rsid w:val="00DE4C4B"/>
    <w:rsid w:val="00DE592B"/>
    <w:rsid w:val="00DE7F1F"/>
    <w:rsid w:val="00DF0924"/>
    <w:rsid w:val="00DF0E3A"/>
    <w:rsid w:val="00DF0F58"/>
    <w:rsid w:val="00DF4D0B"/>
    <w:rsid w:val="00DF4D46"/>
    <w:rsid w:val="00DF5350"/>
    <w:rsid w:val="00DF7541"/>
    <w:rsid w:val="00DF7556"/>
    <w:rsid w:val="00E00328"/>
    <w:rsid w:val="00E019BF"/>
    <w:rsid w:val="00E0204B"/>
    <w:rsid w:val="00E05B6F"/>
    <w:rsid w:val="00E05F69"/>
    <w:rsid w:val="00E103AE"/>
    <w:rsid w:val="00E13499"/>
    <w:rsid w:val="00E1580C"/>
    <w:rsid w:val="00E17707"/>
    <w:rsid w:val="00E20C28"/>
    <w:rsid w:val="00E23691"/>
    <w:rsid w:val="00E24CF4"/>
    <w:rsid w:val="00E25953"/>
    <w:rsid w:val="00E268A7"/>
    <w:rsid w:val="00E341AC"/>
    <w:rsid w:val="00E346AC"/>
    <w:rsid w:val="00E34A74"/>
    <w:rsid w:val="00E359AB"/>
    <w:rsid w:val="00E35DCD"/>
    <w:rsid w:val="00E37512"/>
    <w:rsid w:val="00E415F4"/>
    <w:rsid w:val="00E41C85"/>
    <w:rsid w:val="00E44DFE"/>
    <w:rsid w:val="00E46C6C"/>
    <w:rsid w:val="00E46D24"/>
    <w:rsid w:val="00E51098"/>
    <w:rsid w:val="00E51EB2"/>
    <w:rsid w:val="00E52C5B"/>
    <w:rsid w:val="00E52DA0"/>
    <w:rsid w:val="00E614D0"/>
    <w:rsid w:val="00E637B1"/>
    <w:rsid w:val="00E64193"/>
    <w:rsid w:val="00E6474D"/>
    <w:rsid w:val="00E65C87"/>
    <w:rsid w:val="00E6686D"/>
    <w:rsid w:val="00E67657"/>
    <w:rsid w:val="00E70BD4"/>
    <w:rsid w:val="00E7104A"/>
    <w:rsid w:val="00E716A8"/>
    <w:rsid w:val="00E723FC"/>
    <w:rsid w:val="00E72E16"/>
    <w:rsid w:val="00E7456A"/>
    <w:rsid w:val="00E74DBD"/>
    <w:rsid w:val="00E756BE"/>
    <w:rsid w:val="00E75EF1"/>
    <w:rsid w:val="00E76635"/>
    <w:rsid w:val="00E772F4"/>
    <w:rsid w:val="00E80474"/>
    <w:rsid w:val="00E83FEC"/>
    <w:rsid w:val="00E84867"/>
    <w:rsid w:val="00E84AC9"/>
    <w:rsid w:val="00E84F95"/>
    <w:rsid w:val="00E85353"/>
    <w:rsid w:val="00E8775B"/>
    <w:rsid w:val="00E87B72"/>
    <w:rsid w:val="00E87CF8"/>
    <w:rsid w:val="00E913B4"/>
    <w:rsid w:val="00E919EA"/>
    <w:rsid w:val="00E9403D"/>
    <w:rsid w:val="00E94B28"/>
    <w:rsid w:val="00E95C31"/>
    <w:rsid w:val="00E96F7D"/>
    <w:rsid w:val="00EA0623"/>
    <w:rsid w:val="00EA16AE"/>
    <w:rsid w:val="00EA1816"/>
    <w:rsid w:val="00EA262F"/>
    <w:rsid w:val="00EA3BB6"/>
    <w:rsid w:val="00EA4906"/>
    <w:rsid w:val="00EA58E5"/>
    <w:rsid w:val="00EA6242"/>
    <w:rsid w:val="00EA7982"/>
    <w:rsid w:val="00EB1B9F"/>
    <w:rsid w:val="00EB32A3"/>
    <w:rsid w:val="00EB35C9"/>
    <w:rsid w:val="00EB5DF2"/>
    <w:rsid w:val="00EB6DC7"/>
    <w:rsid w:val="00EB6FBC"/>
    <w:rsid w:val="00EB70AE"/>
    <w:rsid w:val="00EB7824"/>
    <w:rsid w:val="00EC1C04"/>
    <w:rsid w:val="00EC5264"/>
    <w:rsid w:val="00EC58A1"/>
    <w:rsid w:val="00EC6C14"/>
    <w:rsid w:val="00ED1193"/>
    <w:rsid w:val="00ED1E21"/>
    <w:rsid w:val="00ED3684"/>
    <w:rsid w:val="00ED4AA7"/>
    <w:rsid w:val="00ED5672"/>
    <w:rsid w:val="00ED7062"/>
    <w:rsid w:val="00EE1F6C"/>
    <w:rsid w:val="00EE2A99"/>
    <w:rsid w:val="00EE319B"/>
    <w:rsid w:val="00EE3270"/>
    <w:rsid w:val="00EE441D"/>
    <w:rsid w:val="00EE505E"/>
    <w:rsid w:val="00EF1948"/>
    <w:rsid w:val="00EF4CA0"/>
    <w:rsid w:val="00EF6205"/>
    <w:rsid w:val="00EF734D"/>
    <w:rsid w:val="00EF7665"/>
    <w:rsid w:val="00EF76D7"/>
    <w:rsid w:val="00F0071A"/>
    <w:rsid w:val="00F02835"/>
    <w:rsid w:val="00F03505"/>
    <w:rsid w:val="00F04FC9"/>
    <w:rsid w:val="00F06321"/>
    <w:rsid w:val="00F07633"/>
    <w:rsid w:val="00F1034A"/>
    <w:rsid w:val="00F10DD2"/>
    <w:rsid w:val="00F12748"/>
    <w:rsid w:val="00F142AA"/>
    <w:rsid w:val="00F148AD"/>
    <w:rsid w:val="00F14FC7"/>
    <w:rsid w:val="00F164C4"/>
    <w:rsid w:val="00F168CC"/>
    <w:rsid w:val="00F211BD"/>
    <w:rsid w:val="00F21B15"/>
    <w:rsid w:val="00F2365D"/>
    <w:rsid w:val="00F23A19"/>
    <w:rsid w:val="00F23A7C"/>
    <w:rsid w:val="00F25DBA"/>
    <w:rsid w:val="00F25F0A"/>
    <w:rsid w:val="00F26F8A"/>
    <w:rsid w:val="00F3054B"/>
    <w:rsid w:val="00F317A4"/>
    <w:rsid w:val="00F330B4"/>
    <w:rsid w:val="00F34734"/>
    <w:rsid w:val="00F35516"/>
    <w:rsid w:val="00F4076E"/>
    <w:rsid w:val="00F412F0"/>
    <w:rsid w:val="00F41DA3"/>
    <w:rsid w:val="00F424DC"/>
    <w:rsid w:val="00F43278"/>
    <w:rsid w:val="00F43945"/>
    <w:rsid w:val="00F47945"/>
    <w:rsid w:val="00F51B4C"/>
    <w:rsid w:val="00F52B39"/>
    <w:rsid w:val="00F5348C"/>
    <w:rsid w:val="00F54447"/>
    <w:rsid w:val="00F56F6A"/>
    <w:rsid w:val="00F61FE6"/>
    <w:rsid w:val="00F6302C"/>
    <w:rsid w:val="00F637CC"/>
    <w:rsid w:val="00F65007"/>
    <w:rsid w:val="00F70474"/>
    <w:rsid w:val="00F707F0"/>
    <w:rsid w:val="00F71432"/>
    <w:rsid w:val="00F7344C"/>
    <w:rsid w:val="00F73BB3"/>
    <w:rsid w:val="00F747B7"/>
    <w:rsid w:val="00F75134"/>
    <w:rsid w:val="00F76707"/>
    <w:rsid w:val="00F818EC"/>
    <w:rsid w:val="00F86845"/>
    <w:rsid w:val="00F87B51"/>
    <w:rsid w:val="00F87ED1"/>
    <w:rsid w:val="00F925C9"/>
    <w:rsid w:val="00F929B8"/>
    <w:rsid w:val="00F94D0F"/>
    <w:rsid w:val="00F95A49"/>
    <w:rsid w:val="00FA2012"/>
    <w:rsid w:val="00FA42AA"/>
    <w:rsid w:val="00FA678E"/>
    <w:rsid w:val="00FB1333"/>
    <w:rsid w:val="00FB40B6"/>
    <w:rsid w:val="00FB7650"/>
    <w:rsid w:val="00FB79B4"/>
    <w:rsid w:val="00FC013E"/>
    <w:rsid w:val="00FC11E2"/>
    <w:rsid w:val="00FC59C3"/>
    <w:rsid w:val="00FD50DF"/>
    <w:rsid w:val="00FD513B"/>
    <w:rsid w:val="00FD5AE5"/>
    <w:rsid w:val="00FD6F92"/>
    <w:rsid w:val="00FE0B14"/>
    <w:rsid w:val="00FE13D3"/>
    <w:rsid w:val="00FE24FE"/>
    <w:rsid w:val="00FE2DDB"/>
    <w:rsid w:val="00FE3BF0"/>
    <w:rsid w:val="00FE5D21"/>
    <w:rsid w:val="00FE60C1"/>
    <w:rsid w:val="00FE6708"/>
    <w:rsid w:val="00FE7709"/>
    <w:rsid w:val="00FE7E7F"/>
    <w:rsid w:val="00FF0565"/>
    <w:rsid w:val="00FF0712"/>
    <w:rsid w:val="00FF1CC6"/>
    <w:rsid w:val="00FF2D15"/>
    <w:rsid w:val="00FF6723"/>
    <w:rsid w:val="2929E243"/>
    <w:rsid w:val="5C6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FA4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style>
  <w:style w:type="paragraph" w:styleId="Heading1">
    <w:name w:val="heading 1"/>
    <w:basedOn w:val="Normal"/>
    <w:next w:val="BodyText"/>
    <w:link w:val="Heading1Char"/>
    <w:uiPriority w:val="9"/>
    <w:qFormat/>
    <w:rsid w:val="00106EF5"/>
    <w:pPr>
      <w:keepNext/>
      <w:keepLines/>
      <w:spacing w:after="120" w:line="264" w:lineRule="auto"/>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106EF5"/>
    <w:pPr>
      <w:keepNext/>
      <w:keepLines/>
      <w:spacing w:before="480" w:after="240" w:line="264" w:lineRule="auto"/>
      <w:outlineLvl w:val="1"/>
    </w:pPr>
    <w:rPr>
      <w:rFonts w:asciiTheme="majorHAnsi" w:eastAsiaTheme="majorEastAsia" w:hAnsiTheme="majorHAnsi" w:cstheme="majorBidi"/>
      <w:b/>
      <w:color w:val="014463" w:themeColor="text2"/>
      <w:sz w:val="40"/>
      <w:szCs w:val="40"/>
    </w:rPr>
  </w:style>
  <w:style w:type="paragraph" w:styleId="Heading3">
    <w:name w:val="heading 3"/>
    <w:basedOn w:val="BodyText"/>
    <w:next w:val="BodyText"/>
    <w:link w:val="Heading3Char"/>
    <w:uiPriority w:val="9"/>
    <w:unhideWhenUsed/>
    <w:qFormat/>
    <w:rsid w:val="007A77BC"/>
    <w:pPr>
      <w:ind w:left="360" w:hanging="360"/>
      <w:outlineLvl w:val="2"/>
    </w:pPr>
    <w:rPr>
      <w:b/>
      <w:sz w:val="24"/>
      <w:szCs w:val="24"/>
    </w:rPr>
  </w:style>
  <w:style w:type="paragraph" w:styleId="Heading4">
    <w:name w:val="heading 4"/>
    <w:basedOn w:val="BodyText"/>
    <w:next w:val="BodyText"/>
    <w:link w:val="Heading4Char"/>
    <w:uiPriority w:val="9"/>
    <w:qFormat/>
    <w:rsid w:val="00C77C87"/>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A80781"/>
    <w:pPr>
      <w:keepNext/>
      <w:keepLines/>
      <w:spacing w:before="240" w:after="120"/>
      <w:outlineLvl w:val="4"/>
    </w:pPr>
    <w:rPr>
      <w:rFonts w:asciiTheme="majorHAnsi" w:eastAsiaTheme="majorEastAsia" w:hAnsiTheme="majorHAnsi" w:cstheme="majorBidi"/>
      <w:color w:val="1B232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0"/>
  </w:style>
  <w:style w:type="paragraph" w:styleId="Footer">
    <w:name w:val="footer"/>
    <w:basedOn w:val="Normal"/>
    <w:link w:val="FooterChar"/>
    <w:uiPriority w:val="99"/>
    <w:unhideWhenUsed/>
    <w:rsid w:val="00B1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0"/>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
    <w:basedOn w:val="Normal"/>
    <w:link w:val="ListParagraphChar"/>
    <w:uiPriority w:val="34"/>
    <w:qFormat/>
    <w:rsid w:val="00B16BE0"/>
    <w:pPr>
      <w:ind w:left="720"/>
      <w:contextualSpacing/>
    </w:pPr>
  </w:style>
  <w:style w:type="character" w:customStyle="1" w:styleId="Heading1Char">
    <w:name w:val="Heading 1 Char"/>
    <w:basedOn w:val="DefaultParagraphFont"/>
    <w:link w:val="Heading1"/>
    <w:uiPriority w:val="9"/>
    <w:rsid w:val="00EB35C9"/>
    <w:rPr>
      <w:rFonts w:asciiTheme="majorHAnsi" w:hAnsiTheme="majorHAnsi"/>
      <w:b/>
      <w:color w:val="014463" w:themeColor="text2"/>
      <w:sz w:val="60"/>
      <w:szCs w:val="60"/>
    </w:rPr>
  </w:style>
  <w:style w:type="character" w:customStyle="1" w:styleId="Heading2Char">
    <w:name w:val="Heading 2 Char"/>
    <w:basedOn w:val="DefaultParagraphFont"/>
    <w:link w:val="Heading2"/>
    <w:uiPriority w:val="9"/>
    <w:rsid w:val="00EB35C9"/>
    <w:rPr>
      <w:rFonts w:asciiTheme="majorHAnsi" w:eastAsiaTheme="majorEastAsia" w:hAnsiTheme="majorHAnsi" w:cstheme="majorBidi"/>
      <w:b/>
      <w:color w:val="014463" w:themeColor="text2"/>
      <w:sz w:val="40"/>
      <w:szCs w:val="40"/>
    </w:rPr>
  </w:style>
  <w:style w:type="character" w:customStyle="1" w:styleId="Heading3Char">
    <w:name w:val="Heading 3 Char"/>
    <w:basedOn w:val="DefaultParagraphFont"/>
    <w:link w:val="Heading3"/>
    <w:uiPriority w:val="9"/>
    <w:rsid w:val="007A77BC"/>
    <w:rPr>
      <w:b/>
      <w:sz w:val="24"/>
      <w:szCs w:val="24"/>
    </w:rPr>
  </w:style>
  <w:style w:type="character" w:styleId="Hyperlink">
    <w:name w:val="Hyperlink"/>
    <w:basedOn w:val="DefaultParagraphFont"/>
    <w:uiPriority w:val="99"/>
    <w:unhideWhenUsed/>
    <w:rsid w:val="00AF7DDF"/>
    <w:rPr>
      <w:color w:val="0563C1"/>
      <w:u w:val="single"/>
    </w:rPr>
  </w:style>
  <w:style w:type="character" w:customStyle="1" w:styleId="Heading4Char">
    <w:name w:val="Heading 4 Char"/>
    <w:basedOn w:val="DefaultParagraphFont"/>
    <w:link w:val="Heading4"/>
    <w:uiPriority w:val="9"/>
    <w:rsid w:val="00C77C87"/>
    <w:rPr>
      <w:rFonts w:asciiTheme="majorHAnsi" w:hAnsiTheme="majorHAnsi"/>
      <w:color w:val="014463" w:themeColor="text2"/>
      <w:sz w:val="24"/>
      <w:szCs w:val="24"/>
    </w:rPr>
  </w:style>
  <w:style w:type="paragraph" w:customStyle="1" w:styleId="TableBullet">
    <w:name w:val="Table Bullet"/>
    <w:basedOn w:val="ListParagraph"/>
    <w:uiPriority w:val="11"/>
    <w:qFormat/>
    <w:rsid w:val="00C77C87"/>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C77C87"/>
    <w:pPr>
      <w:numPr>
        <w:numId w:val="2"/>
      </w:numPr>
      <w:spacing w:after="0" w:line="264" w:lineRule="auto"/>
      <w:contextualSpacing w:val="0"/>
    </w:pPr>
  </w:style>
  <w:style w:type="paragraph" w:customStyle="1" w:styleId="BulletedListlvl1">
    <w:name w:val="Bulleted List lvl1"/>
    <w:uiPriority w:val="10"/>
    <w:qFormat/>
    <w:rsid w:val="00C77C87"/>
    <w:pPr>
      <w:numPr>
        <w:numId w:val="3"/>
      </w:numPr>
      <w:spacing w:after="0" w:line="264" w:lineRule="auto"/>
    </w:pPr>
  </w:style>
  <w:style w:type="paragraph" w:customStyle="1" w:styleId="TableBody">
    <w:name w:val="Table Body"/>
    <w:basedOn w:val="Normal"/>
    <w:uiPriority w:val="11"/>
    <w:qFormat/>
    <w:rsid w:val="00C77C87"/>
    <w:pPr>
      <w:spacing w:before="40" w:after="40" w:line="264" w:lineRule="auto"/>
    </w:pPr>
    <w:rPr>
      <w:sz w:val="18"/>
    </w:rPr>
  </w:style>
  <w:style w:type="paragraph" w:customStyle="1" w:styleId="TableHeading">
    <w:name w:val="Table Heading"/>
    <w:basedOn w:val="Normal"/>
    <w:uiPriority w:val="11"/>
    <w:qFormat/>
    <w:rsid w:val="00C77C87"/>
    <w:pPr>
      <w:spacing w:after="120" w:line="264" w:lineRule="auto"/>
    </w:pPr>
    <w:rPr>
      <w:rFonts w:asciiTheme="majorHAnsi" w:hAnsiTheme="majorHAnsi"/>
      <w:bCs/>
      <w:color w:val="FFFFFF" w:themeColor="background1"/>
      <w:sz w:val="18"/>
    </w:rPr>
  </w:style>
  <w:style w:type="paragraph" w:customStyle="1" w:styleId="CoverTitle">
    <w:name w:val="Cover Title"/>
    <w:basedOn w:val="NoSpacing"/>
    <w:uiPriority w:val="11"/>
    <w:semiHidden/>
    <w:qFormat/>
    <w:rsid w:val="00C77C87"/>
    <w:pPr>
      <w:spacing w:before="40" w:after="560" w:line="216" w:lineRule="auto"/>
      <w:contextualSpacing/>
    </w:pPr>
    <w:rPr>
      <w:rFonts w:asciiTheme="majorHAnsi" w:hAnsiTheme="majorHAnsi"/>
      <w:b/>
      <w:color w:val="FFFFFF" w:themeColor="background1"/>
      <w:sz w:val="120"/>
      <w:szCs w:val="72"/>
    </w:rPr>
  </w:style>
  <w:style w:type="paragraph" w:styleId="NoSpacing">
    <w:name w:val="No Spacing"/>
    <w:uiPriority w:val="1"/>
    <w:rsid w:val="00C77C87"/>
    <w:pPr>
      <w:spacing w:after="0" w:line="240" w:lineRule="auto"/>
    </w:pPr>
  </w:style>
  <w:style w:type="paragraph" w:customStyle="1" w:styleId="CoverByline">
    <w:name w:val="Cover Byline"/>
    <w:basedOn w:val="NoSpacing"/>
    <w:uiPriority w:val="11"/>
    <w:semiHidden/>
    <w:qFormat/>
    <w:rsid w:val="00C77C87"/>
    <w:pPr>
      <w:spacing w:after="360" w:line="264" w:lineRule="auto"/>
      <w:contextualSpacing/>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C77C87"/>
    <w:pPr>
      <w:spacing w:after="240" w:line="264" w:lineRule="auto"/>
      <w:contextualSpacing/>
    </w:pPr>
    <w:rPr>
      <w:color w:val="FFFFFF" w:themeColor="background1"/>
      <w:sz w:val="24"/>
      <w:szCs w:val="28"/>
    </w:rPr>
  </w:style>
  <w:style w:type="paragraph" w:customStyle="1" w:styleId="TableNumbering">
    <w:name w:val="Table Numbering"/>
    <w:uiPriority w:val="11"/>
    <w:qFormat/>
    <w:rsid w:val="00C77C87"/>
    <w:pPr>
      <w:spacing w:before="40" w:after="40" w:line="240" w:lineRule="auto"/>
      <w:ind w:left="397" w:hanging="397"/>
    </w:pPr>
    <w:rPr>
      <w:sz w:val="18"/>
    </w:rPr>
  </w:style>
  <w:style w:type="paragraph" w:customStyle="1" w:styleId="EmphasisPanelHeading">
    <w:name w:val="Emphasis Panel Heading"/>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198" w:right="215"/>
    </w:pPr>
    <w:rPr>
      <w:rFonts w:eastAsia="Times New Roman" w:cstheme="minorHAnsi"/>
      <w:lang w:val="en-US"/>
    </w:rPr>
  </w:style>
  <w:style w:type="paragraph" w:customStyle="1" w:styleId="EmphasisPanelBullet">
    <w:name w:val="Emphasis Panel Bullet"/>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567" w:right="215" w:hanging="369"/>
    </w:pPr>
    <w:rPr>
      <w:rFonts w:eastAsia="Times New Roman" w:cstheme="minorHAnsi"/>
      <w:lang w:val="en-US"/>
    </w:rPr>
  </w:style>
  <w:style w:type="paragraph" w:customStyle="1" w:styleId="SectionNameRev">
    <w:name w:val="Section Name Rev"/>
    <w:basedOn w:val="Normal"/>
    <w:uiPriority w:val="11"/>
    <w:semiHidden/>
    <w:qFormat/>
    <w:rsid w:val="00C77C87"/>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C77C87"/>
    <w:rPr>
      <w:color w:val="262626" w:themeColor="text1" w:themeTint="D9"/>
    </w:rPr>
  </w:style>
  <w:style w:type="paragraph" w:styleId="BodyText">
    <w:name w:val="Body Text"/>
    <w:basedOn w:val="Normal"/>
    <w:link w:val="BodyTextChar"/>
    <w:qFormat/>
    <w:rsid w:val="00682ADF"/>
    <w:pPr>
      <w:spacing w:after="120" w:line="264" w:lineRule="auto"/>
    </w:pPr>
    <w:rPr>
      <w:sz w:val="22"/>
    </w:rPr>
  </w:style>
  <w:style w:type="character" w:customStyle="1" w:styleId="BodyTextChar">
    <w:name w:val="Body Text Char"/>
    <w:basedOn w:val="DefaultParagraphFont"/>
    <w:link w:val="BodyText"/>
    <w:rsid w:val="00C77C87"/>
    <w:rPr>
      <w:sz w:val="22"/>
    </w:rPr>
  </w:style>
  <w:style w:type="paragraph" w:styleId="Caption">
    <w:name w:val="caption"/>
    <w:basedOn w:val="Normal"/>
    <w:next w:val="Normal"/>
    <w:uiPriority w:val="35"/>
    <w:semiHidden/>
    <w:unhideWhenUsed/>
    <w:qFormat/>
    <w:rsid w:val="00C77C87"/>
    <w:pPr>
      <w:keepNext/>
      <w:tabs>
        <w:tab w:val="left" w:pos="851"/>
        <w:tab w:val="left" w:pos="1017"/>
      </w:tabs>
      <w:spacing w:before="120" w:after="120" w:line="264" w:lineRule="auto"/>
      <w:ind w:left="851" w:hanging="851"/>
    </w:pPr>
    <w:rPr>
      <w:rFonts w:asciiTheme="majorHAnsi" w:hAnsiTheme="majorHAnsi"/>
      <w:b/>
      <w:iCs/>
      <w:color w:val="014463" w:themeColor="text2"/>
      <w:szCs w:val="18"/>
    </w:rPr>
  </w:style>
  <w:style w:type="paragraph" w:styleId="Title">
    <w:name w:val="Title"/>
    <w:basedOn w:val="Heading1"/>
    <w:next w:val="Normal"/>
    <w:link w:val="TitleChar"/>
    <w:qFormat/>
    <w:rsid w:val="00C77C87"/>
    <w:rPr>
      <w:b w:val="0"/>
    </w:rPr>
  </w:style>
  <w:style w:type="character" w:customStyle="1" w:styleId="TitleChar">
    <w:name w:val="Title Char"/>
    <w:basedOn w:val="DefaultParagraphFont"/>
    <w:link w:val="Title"/>
    <w:rsid w:val="00C77C87"/>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C77C87"/>
    <w:pPr>
      <w:numPr>
        <w:ilvl w:val="1"/>
      </w:numPr>
      <w:spacing w:before="120" w:after="360" w:line="264" w:lineRule="auto"/>
    </w:pPr>
    <w:rPr>
      <w:rFonts w:asciiTheme="majorHAnsi" w:eastAsiaTheme="minorEastAsia" w:hAnsiTheme="majorHAnsi"/>
      <w:color w:val="014463" w:themeColor="text2"/>
      <w:spacing w:val="15"/>
      <w:sz w:val="28"/>
    </w:rPr>
  </w:style>
  <w:style w:type="character" w:customStyle="1" w:styleId="SubtitleChar">
    <w:name w:val="Subtitle Char"/>
    <w:basedOn w:val="DefaultParagraphFont"/>
    <w:link w:val="Subtitle"/>
    <w:uiPriority w:val="1"/>
    <w:rsid w:val="00C77C87"/>
    <w:rPr>
      <w:rFonts w:asciiTheme="majorHAnsi" w:eastAsiaTheme="minorEastAsia" w:hAnsiTheme="majorHAnsi"/>
      <w:color w:val="014463" w:themeColor="text2"/>
      <w:spacing w:val="15"/>
      <w:sz w:val="28"/>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
    <w:link w:val="ListParagraph"/>
    <w:uiPriority w:val="34"/>
    <w:qFormat/>
    <w:locked/>
    <w:rsid w:val="00C77C87"/>
  </w:style>
  <w:style w:type="paragraph" w:styleId="Quote">
    <w:name w:val="Quote"/>
    <w:basedOn w:val="Normal"/>
    <w:next w:val="Normal"/>
    <w:link w:val="QuoteChar"/>
    <w:uiPriority w:val="29"/>
    <w:qFormat/>
    <w:rsid w:val="00C77C87"/>
    <w:pPr>
      <w:spacing w:after="120" w:line="264" w:lineRule="auto"/>
      <w:ind w:left="567" w:right="567"/>
    </w:pPr>
    <w:rPr>
      <w:rFonts w:asciiTheme="majorHAnsi" w:hAnsiTheme="majorHAnsi"/>
      <w:color w:val="014463" w:themeColor="text2"/>
      <w:sz w:val="24"/>
      <w:szCs w:val="24"/>
    </w:rPr>
  </w:style>
  <w:style w:type="character" w:customStyle="1" w:styleId="QuoteChar">
    <w:name w:val="Quote Char"/>
    <w:basedOn w:val="DefaultParagraphFont"/>
    <w:link w:val="Quote"/>
    <w:uiPriority w:val="29"/>
    <w:rsid w:val="00C77C87"/>
    <w:rPr>
      <w:rFonts w:asciiTheme="majorHAnsi" w:hAnsiTheme="majorHAnsi"/>
      <w:color w:val="014463" w:themeColor="text2"/>
      <w:sz w:val="24"/>
      <w:szCs w:val="24"/>
    </w:rPr>
  </w:style>
  <w:style w:type="character" w:styleId="BookTitle">
    <w:name w:val="Book Title"/>
    <w:uiPriority w:val="33"/>
    <w:qFormat/>
    <w:rsid w:val="004A711B"/>
    <w:rPr>
      <w:i/>
      <w:iCs/>
      <w:smallCaps/>
      <w:spacing w:val="5"/>
    </w:rPr>
  </w:style>
  <w:style w:type="character" w:styleId="CommentReference">
    <w:name w:val="annotation reference"/>
    <w:basedOn w:val="DefaultParagraphFont"/>
    <w:uiPriority w:val="99"/>
    <w:semiHidden/>
    <w:unhideWhenUsed/>
    <w:rsid w:val="00D24BE4"/>
    <w:rPr>
      <w:sz w:val="16"/>
      <w:szCs w:val="16"/>
    </w:rPr>
  </w:style>
  <w:style w:type="paragraph" w:styleId="CommentText">
    <w:name w:val="annotation text"/>
    <w:basedOn w:val="Normal"/>
    <w:link w:val="CommentTextChar"/>
    <w:uiPriority w:val="99"/>
    <w:unhideWhenUsed/>
    <w:rsid w:val="00D24BE4"/>
    <w:pPr>
      <w:spacing w:line="240" w:lineRule="auto"/>
    </w:pPr>
  </w:style>
  <w:style w:type="character" w:customStyle="1" w:styleId="CommentTextChar">
    <w:name w:val="Comment Text Char"/>
    <w:basedOn w:val="DefaultParagraphFont"/>
    <w:link w:val="CommentText"/>
    <w:uiPriority w:val="99"/>
    <w:rsid w:val="00D24BE4"/>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b/>
      <w:bCs/>
    </w:rPr>
  </w:style>
  <w:style w:type="paragraph" w:styleId="BalloonText">
    <w:name w:val="Balloon Text"/>
    <w:basedOn w:val="Normal"/>
    <w:link w:val="BalloonTextChar"/>
    <w:uiPriority w:val="99"/>
    <w:semiHidden/>
    <w:unhideWhenUsed/>
    <w:rsid w:val="00D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E4"/>
    <w:rPr>
      <w:rFonts w:ascii="Segoe UI" w:hAnsi="Segoe UI" w:cs="Segoe UI"/>
      <w:sz w:val="18"/>
      <w:szCs w:val="18"/>
    </w:rPr>
  </w:style>
  <w:style w:type="paragraph" w:customStyle="1" w:styleId="Normalnumbered">
    <w:name w:val="Normal numbered"/>
    <w:basedOn w:val="Normal"/>
    <w:link w:val="NormalnumberedChar"/>
    <w:autoRedefine/>
    <w:rsid w:val="00814AC7"/>
    <w:pPr>
      <w:spacing w:after="240" w:line="260" w:lineRule="exact"/>
      <w:jc w:val="both"/>
    </w:pPr>
    <w:rPr>
      <w:rFonts w:eastAsia="Times New Roman" w:cs="Corbel"/>
      <w:color w:val="auto"/>
      <w:sz w:val="23"/>
      <w:szCs w:val="23"/>
      <w:lang w:eastAsia="en-AU"/>
    </w:rPr>
  </w:style>
  <w:style w:type="character" w:customStyle="1" w:styleId="NormalnumberedChar">
    <w:name w:val="Normal numbered Char"/>
    <w:basedOn w:val="DefaultParagraphFont"/>
    <w:link w:val="Normalnumbered"/>
    <w:locked/>
    <w:rsid w:val="00814AC7"/>
    <w:rPr>
      <w:rFonts w:eastAsia="Times New Roman" w:cs="Corbel"/>
      <w:color w:val="auto"/>
      <w:sz w:val="23"/>
      <w:szCs w:val="23"/>
      <w:lang w:eastAsia="en-AU"/>
    </w:rPr>
  </w:style>
  <w:style w:type="table" w:styleId="TableGrid">
    <w:name w:val="Table Grid"/>
    <w:basedOn w:val="TableNormal"/>
    <w:uiPriority w:val="39"/>
    <w:rsid w:val="0065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0F5"/>
    <w:pPr>
      <w:spacing w:after="0" w:line="240" w:lineRule="auto"/>
    </w:pPr>
    <w:tblPr>
      <w:tblStyleRowBandSize w:val="1"/>
      <w:tblStyleColBandSize w:val="1"/>
      <w:tblBorders>
        <w:top w:val="single" w:sz="4" w:space="0" w:color="99ACBF" w:themeColor="accent1" w:themeTint="66"/>
        <w:left w:val="single" w:sz="4" w:space="0" w:color="99ACBF" w:themeColor="accent1" w:themeTint="66"/>
        <w:bottom w:val="single" w:sz="4" w:space="0" w:color="99ACBF" w:themeColor="accent1" w:themeTint="66"/>
        <w:right w:val="single" w:sz="4" w:space="0" w:color="99ACBF" w:themeColor="accent1" w:themeTint="66"/>
        <w:insideH w:val="single" w:sz="4" w:space="0" w:color="99ACBF" w:themeColor="accent1" w:themeTint="66"/>
        <w:insideV w:val="single" w:sz="4" w:space="0" w:color="99ACBF" w:themeColor="accent1" w:themeTint="66"/>
      </w:tblBorders>
    </w:tblPr>
    <w:tblStylePr w:type="firstRow">
      <w:rPr>
        <w:b/>
        <w:bCs/>
      </w:rPr>
      <w:tblPr/>
      <w:tcPr>
        <w:tcBorders>
          <w:bottom w:val="single" w:sz="12" w:space="0" w:color="66829F" w:themeColor="accent1" w:themeTint="99"/>
        </w:tcBorders>
      </w:tcPr>
    </w:tblStylePr>
    <w:tblStylePr w:type="lastRow">
      <w:rPr>
        <w:b/>
        <w:bCs/>
      </w:rPr>
      <w:tblPr/>
      <w:tcPr>
        <w:tcBorders>
          <w:top w:val="double" w:sz="2" w:space="0" w:color="66829F"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80781"/>
    <w:rPr>
      <w:rFonts w:asciiTheme="majorHAnsi" w:eastAsiaTheme="majorEastAsia" w:hAnsiTheme="majorHAnsi" w:cstheme="majorBidi"/>
      <w:color w:val="1B232C" w:themeColor="accent1" w:themeShade="BF"/>
      <w:u w:val="single"/>
    </w:rPr>
  </w:style>
  <w:style w:type="paragraph" w:styleId="NormalWeb">
    <w:name w:val="Normal (Web)"/>
    <w:basedOn w:val="Normal"/>
    <w:uiPriority w:val="99"/>
    <w:unhideWhenUsed/>
    <w:rsid w:val="003A37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F65007"/>
    <w:pPr>
      <w:spacing w:after="0" w:line="240" w:lineRule="auto"/>
    </w:pPr>
  </w:style>
  <w:style w:type="character" w:styleId="FootnoteReference">
    <w:name w:val="footnote reference"/>
    <w:basedOn w:val="DefaultParagraphFont"/>
    <w:uiPriority w:val="8"/>
    <w:semiHidden/>
    <w:unhideWhenUsed/>
    <w:rsid w:val="00D330BF"/>
    <w:rPr>
      <w:vertAlign w:val="superscript"/>
    </w:rPr>
  </w:style>
  <w:style w:type="paragraph" w:customStyle="1" w:styleId="SingleParagraph">
    <w:name w:val="Single Paragraph"/>
    <w:basedOn w:val="Normal"/>
    <w:rsid w:val="00E13499"/>
    <w:pPr>
      <w:spacing w:after="0" w:line="260" w:lineRule="exact"/>
      <w:jc w:val="both"/>
    </w:pPr>
    <w:rPr>
      <w:rFonts w:ascii="Corbel" w:eastAsia="Times New Roman" w:hAnsi="Corbel" w:cs="Corbel"/>
      <w:color w:val="000000"/>
      <w:sz w:val="23"/>
      <w:szCs w:val="23"/>
      <w:lang w:eastAsia="en-AU"/>
    </w:rPr>
  </w:style>
  <w:style w:type="character" w:customStyle="1" w:styleId="Bold">
    <w:name w:val="Bold"/>
    <w:rsid w:val="00E13499"/>
    <w:rPr>
      <w:rFonts w:cs="Times New Roman"/>
      <w:b/>
      <w:bCs/>
    </w:rPr>
  </w:style>
  <w:style w:type="paragraph" w:customStyle="1" w:styleId="Signed">
    <w:name w:val="Signed"/>
    <w:basedOn w:val="Normal"/>
    <w:rsid w:val="00E13499"/>
    <w:pPr>
      <w:spacing w:after="120" w:line="240" w:lineRule="auto"/>
      <w:jc w:val="both"/>
    </w:pPr>
    <w:rPr>
      <w:rFonts w:ascii="Book Antiqua" w:eastAsia="Times New Roman" w:hAnsi="Book Antiqua" w:cs="Book Antiqua"/>
      <w:i/>
      <w:iCs/>
      <w:color w:val="000000"/>
      <w:sz w:val="22"/>
      <w:szCs w:val="22"/>
      <w:lang w:eastAsia="en-AU"/>
    </w:rPr>
  </w:style>
  <w:style w:type="paragraph" w:customStyle="1" w:styleId="Position">
    <w:name w:val="Position"/>
    <w:basedOn w:val="Normal"/>
    <w:rsid w:val="00E13499"/>
    <w:pPr>
      <w:spacing w:after="120" w:line="260" w:lineRule="exact"/>
      <w:jc w:val="both"/>
    </w:pPr>
    <w:rPr>
      <w:rFonts w:ascii="Corbel" w:eastAsia="Times New Roman" w:hAnsi="Corbel" w:cs="Corbel"/>
      <w:color w:val="000000"/>
      <w:lang w:eastAsia="en-AU"/>
    </w:rPr>
  </w:style>
  <w:style w:type="character" w:customStyle="1" w:styleId="SignedBold">
    <w:name w:val="SignedBold"/>
    <w:rsid w:val="00E13499"/>
    <w:rPr>
      <w:rFonts w:cs="Times New Roman"/>
      <w:b/>
      <w:bCs/>
      <w:i/>
      <w:iCs/>
    </w:rPr>
  </w:style>
  <w:style w:type="paragraph" w:customStyle="1" w:styleId="LineForSignature">
    <w:name w:val="LineForSignature"/>
    <w:basedOn w:val="Normal"/>
    <w:rsid w:val="00E13499"/>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0550">
      <w:bodyDiv w:val="1"/>
      <w:marLeft w:val="0"/>
      <w:marRight w:val="0"/>
      <w:marTop w:val="0"/>
      <w:marBottom w:val="0"/>
      <w:divBdr>
        <w:top w:val="none" w:sz="0" w:space="0" w:color="auto"/>
        <w:left w:val="none" w:sz="0" w:space="0" w:color="auto"/>
        <w:bottom w:val="none" w:sz="0" w:space="0" w:color="auto"/>
        <w:right w:val="none" w:sz="0" w:space="0" w:color="auto"/>
      </w:divBdr>
    </w:div>
    <w:div w:id="237905226">
      <w:bodyDiv w:val="1"/>
      <w:marLeft w:val="0"/>
      <w:marRight w:val="0"/>
      <w:marTop w:val="0"/>
      <w:marBottom w:val="0"/>
      <w:divBdr>
        <w:top w:val="none" w:sz="0" w:space="0" w:color="auto"/>
        <w:left w:val="none" w:sz="0" w:space="0" w:color="auto"/>
        <w:bottom w:val="none" w:sz="0" w:space="0" w:color="auto"/>
        <w:right w:val="none" w:sz="0" w:space="0" w:color="auto"/>
      </w:divBdr>
    </w:div>
    <w:div w:id="412822151">
      <w:bodyDiv w:val="1"/>
      <w:marLeft w:val="0"/>
      <w:marRight w:val="0"/>
      <w:marTop w:val="0"/>
      <w:marBottom w:val="0"/>
      <w:divBdr>
        <w:top w:val="none" w:sz="0" w:space="0" w:color="auto"/>
        <w:left w:val="none" w:sz="0" w:space="0" w:color="auto"/>
        <w:bottom w:val="none" w:sz="0" w:space="0" w:color="auto"/>
        <w:right w:val="none" w:sz="0" w:space="0" w:color="auto"/>
      </w:divBdr>
    </w:div>
    <w:div w:id="578708870">
      <w:bodyDiv w:val="1"/>
      <w:marLeft w:val="0"/>
      <w:marRight w:val="0"/>
      <w:marTop w:val="0"/>
      <w:marBottom w:val="0"/>
      <w:divBdr>
        <w:top w:val="none" w:sz="0" w:space="0" w:color="auto"/>
        <w:left w:val="none" w:sz="0" w:space="0" w:color="auto"/>
        <w:bottom w:val="none" w:sz="0" w:space="0" w:color="auto"/>
        <w:right w:val="none" w:sz="0" w:space="0" w:color="auto"/>
      </w:divBdr>
    </w:div>
    <w:div w:id="671954033">
      <w:bodyDiv w:val="1"/>
      <w:marLeft w:val="0"/>
      <w:marRight w:val="0"/>
      <w:marTop w:val="0"/>
      <w:marBottom w:val="0"/>
      <w:divBdr>
        <w:top w:val="none" w:sz="0" w:space="0" w:color="auto"/>
        <w:left w:val="none" w:sz="0" w:space="0" w:color="auto"/>
        <w:bottom w:val="none" w:sz="0" w:space="0" w:color="auto"/>
        <w:right w:val="none" w:sz="0" w:space="0" w:color="auto"/>
      </w:divBdr>
    </w:div>
    <w:div w:id="947195012">
      <w:bodyDiv w:val="1"/>
      <w:marLeft w:val="0"/>
      <w:marRight w:val="0"/>
      <w:marTop w:val="0"/>
      <w:marBottom w:val="0"/>
      <w:divBdr>
        <w:top w:val="none" w:sz="0" w:space="0" w:color="auto"/>
        <w:left w:val="none" w:sz="0" w:space="0" w:color="auto"/>
        <w:bottom w:val="none" w:sz="0" w:space="0" w:color="auto"/>
        <w:right w:val="none" w:sz="0" w:space="0" w:color="auto"/>
      </w:divBdr>
    </w:div>
    <w:div w:id="999502318">
      <w:bodyDiv w:val="1"/>
      <w:marLeft w:val="0"/>
      <w:marRight w:val="0"/>
      <w:marTop w:val="0"/>
      <w:marBottom w:val="0"/>
      <w:divBdr>
        <w:top w:val="none" w:sz="0" w:space="0" w:color="auto"/>
        <w:left w:val="none" w:sz="0" w:space="0" w:color="auto"/>
        <w:bottom w:val="none" w:sz="0" w:space="0" w:color="auto"/>
        <w:right w:val="none" w:sz="0" w:space="0" w:color="auto"/>
      </w:divBdr>
      <w:divsChild>
        <w:div w:id="5592484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PMC Theme">
  <a:themeElements>
    <a:clrScheme name="DeptPMC Corp PPT">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C Theme" id="{E175A499-5AAC-4370-80D3-D0BC532A2741}" vid="{87EFA813-BF42-4CB8-8BE6-11265E23F7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DOC23-340598</ShareHubID>
    <TaxCatchAll xmlns="166541c0-0594-4e6a-9105-c24d4b6de6f7">
      <Value>81</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5B9D-D247-433D-AFEE-2F8DCF89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A01AE-8DB8-48AC-B50D-1121D67E923B}">
  <ds:schemaRefs>
    <ds:schemaRef ds:uri="http://schemas.microsoft.com/sharepoint/v3/contenttype/forms"/>
  </ds:schemaRefs>
</ds:datastoreItem>
</file>

<file path=customXml/itemProps3.xml><?xml version="1.0" encoding="utf-8"?>
<ds:datastoreItem xmlns:ds="http://schemas.openxmlformats.org/officeDocument/2006/customXml" ds:itemID="{BAB5B436-686E-4248-A78D-4E1DF9CAF2B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5f9fda-bd71-4433-b331-92feb9553089"/>
    <ds:schemaRef ds:uri="http://schemas.microsoft.com/office/2006/documentManagement/types"/>
    <ds:schemaRef ds:uri="166541c0-0594-4e6a-9105-c24d4b6de6f7"/>
    <ds:schemaRef ds:uri="http://www.w3.org/XML/1998/namespace"/>
    <ds:schemaRef ds:uri="http://purl.org/dc/terms/"/>
  </ds:schemaRefs>
</ds:datastoreItem>
</file>

<file path=customXml/itemProps4.xml><?xml version="1.0" encoding="utf-8"?>
<ds:datastoreItem xmlns:ds="http://schemas.openxmlformats.org/officeDocument/2006/customXml" ds:itemID="{B4C55856-7977-487D-9BC6-3E45F1D9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2346</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2023-10-25T04:25:00Z</dcterms:created>
  <dcterms:modified xsi:type="dcterms:W3CDTF">2023-10-25T04:25:00Z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4" name="ESearchTags">
    <vt:lpwstr>81;#National Cabinet|991895fa-80c6-46c0-9d54-97c9b975186a</vt:lpwstr>
  </property>
  <property fmtid="{D5CDD505-2E9C-101B-9397-08002B2CF9AE}" pid="25" name="HPRMSecurityCaveat">
    <vt:lpwstr/>
  </property>
  <property fmtid="{D5CDD505-2E9C-101B-9397-08002B2CF9AE}" pid="38" name="HPRMSecurityLevel">
    <vt:lpwstr>57;#OFFICIAL|11463c70-78df-4e3b-b0ff-f66cd3cb26ec</vt:lpwstr>
  </property>
  <property fmtid="{D5CDD505-2E9C-101B-9397-08002B2CF9AE}" pid="39" name="PMC.ESearch.TagGeneratedTime">
    <vt:lpwstr>2023-10-25T15:33:17</vt:lpwstr>
  </property>
</Properties>
</file>