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9D60" w14:textId="5617AD56" w:rsidR="00483588" w:rsidRPr="00EA3E0C" w:rsidRDefault="00483588" w:rsidP="00DC51A7">
      <w:pPr>
        <w:pStyle w:val="Heading1"/>
        <w:ind w:left="0"/>
        <w:rPr>
          <w:rFonts w:asciiTheme="majorHAnsi" w:hAnsiTheme="majorHAnsi" w:cstheme="majorHAnsi"/>
          <w:b w:val="0"/>
          <w:lang w:val="es-ES"/>
        </w:rPr>
      </w:pPr>
      <w:r w:rsidRPr="00EA3E0C">
        <w:rPr>
          <w:rFonts w:asciiTheme="majorHAnsi" w:eastAsiaTheme="minorHAnsi" w:hAnsiTheme="majorHAnsi" w:cstheme="majorHAnsi"/>
          <w:spacing w:val="5"/>
          <w:kern w:val="28"/>
          <w:sz w:val="72"/>
          <w:szCs w:val="72"/>
        </w:rPr>
        <w:t>National Drought Agreement</w:t>
      </w:r>
      <w:bookmarkStart w:id="0" w:name="_GoBack"/>
    </w:p>
    <w:p w14:paraId="4E616031" w14:textId="4613BAA5" w:rsidR="00483588" w:rsidRPr="00EA3E0C" w:rsidRDefault="00483588" w:rsidP="00483588">
      <w:pPr>
        <w:pStyle w:val="Heading2"/>
        <w:ind w:left="0" w:firstLine="0"/>
        <w:rPr>
          <w:rFonts w:asciiTheme="majorHAnsi" w:eastAsiaTheme="minorHAnsi" w:hAnsiTheme="majorHAnsi" w:cstheme="majorHAnsi"/>
          <w:lang w:val="es-ES"/>
        </w:rPr>
      </w:pPr>
    </w:p>
    <w:p w14:paraId="08B425CD" w14:textId="033A6B3A" w:rsidR="00483588" w:rsidRPr="00EA3E0C" w:rsidRDefault="00483588" w:rsidP="00483588">
      <w:pPr>
        <w:rPr>
          <w:rFonts w:asciiTheme="majorHAnsi" w:eastAsia="Times New Roman" w:hAnsiTheme="majorHAnsi" w:cstheme="majorHAnsi"/>
          <w:b/>
          <w:bCs/>
          <w:sz w:val="36"/>
          <w:szCs w:val="36"/>
        </w:rPr>
      </w:pPr>
    </w:p>
    <w:p w14:paraId="021ACF77" w14:textId="16EAE224" w:rsidR="00483588" w:rsidRPr="00EA3E0C" w:rsidRDefault="00483588" w:rsidP="00483588">
      <w:pPr>
        <w:rPr>
          <w:rFonts w:asciiTheme="majorHAnsi" w:eastAsia="Times New Roman" w:hAnsiTheme="majorHAnsi" w:cstheme="majorHAnsi"/>
          <w:b/>
          <w:bCs/>
          <w:sz w:val="36"/>
          <w:szCs w:val="36"/>
        </w:rPr>
      </w:pPr>
    </w:p>
    <w:p w14:paraId="5995BF3A" w14:textId="77777777" w:rsidR="00483588" w:rsidRPr="00EA3E0C" w:rsidRDefault="00483588" w:rsidP="00483588">
      <w:pPr>
        <w:spacing w:before="7"/>
        <w:rPr>
          <w:rFonts w:asciiTheme="majorHAnsi" w:eastAsia="Times New Roman" w:hAnsiTheme="majorHAnsi" w:cstheme="majorHAnsi"/>
          <w:b/>
          <w:bCs/>
          <w:sz w:val="48"/>
          <w:szCs w:val="48"/>
        </w:rPr>
      </w:pPr>
    </w:p>
    <w:bookmarkEnd w:id="0"/>
    <w:p w14:paraId="60D5FA59" w14:textId="77777777" w:rsidR="00483588" w:rsidRPr="00EA3E0C" w:rsidRDefault="00483588" w:rsidP="00483588">
      <w:pPr>
        <w:pStyle w:val="Heading2"/>
        <w:spacing w:before="0"/>
        <w:ind w:left="113" w:firstLine="0"/>
        <w:rPr>
          <w:rFonts w:asciiTheme="majorHAnsi" w:hAnsiTheme="majorHAnsi" w:cstheme="majorHAnsi"/>
        </w:rPr>
      </w:pPr>
      <w:r w:rsidRPr="00EA3E0C">
        <w:rPr>
          <w:rFonts w:asciiTheme="majorHAnsi" w:hAnsiTheme="majorHAnsi" w:cstheme="majorHAnsi"/>
          <w:spacing w:val="-1"/>
        </w:rPr>
        <w:t>An</w:t>
      </w:r>
      <w:r w:rsidRPr="00EA3E0C">
        <w:rPr>
          <w:rFonts w:asciiTheme="majorHAnsi" w:hAnsiTheme="majorHAnsi" w:cstheme="majorHAnsi"/>
          <w:spacing w:val="1"/>
        </w:rPr>
        <w:t xml:space="preserve"> </w:t>
      </w:r>
      <w:r w:rsidRPr="00EA3E0C">
        <w:rPr>
          <w:rFonts w:asciiTheme="majorHAnsi" w:hAnsiTheme="majorHAnsi" w:cstheme="majorHAnsi"/>
          <w:spacing w:val="-1"/>
        </w:rPr>
        <w:t>agreement</w:t>
      </w:r>
      <w:r w:rsidRPr="00EA3E0C">
        <w:rPr>
          <w:rFonts w:asciiTheme="majorHAnsi" w:hAnsiTheme="majorHAnsi" w:cstheme="majorHAnsi"/>
          <w:spacing w:val="1"/>
        </w:rPr>
        <w:t xml:space="preserve"> </w:t>
      </w:r>
      <w:r w:rsidRPr="00EA3E0C">
        <w:rPr>
          <w:rFonts w:asciiTheme="majorHAnsi" w:hAnsiTheme="majorHAnsi" w:cstheme="majorHAnsi"/>
          <w:spacing w:val="-1"/>
        </w:rPr>
        <w:t>between:</w:t>
      </w:r>
    </w:p>
    <w:p w14:paraId="0BF216DB" w14:textId="77777777" w:rsidR="00483588" w:rsidRPr="00EA3E0C" w:rsidRDefault="00483588" w:rsidP="00483588">
      <w:pPr>
        <w:numPr>
          <w:ilvl w:val="0"/>
          <w:numId w:val="1"/>
        </w:numPr>
        <w:tabs>
          <w:tab w:val="left" w:pos="1194"/>
        </w:tabs>
        <w:spacing w:before="58"/>
        <w:rPr>
          <w:rFonts w:asciiTheme="majorHAnsi" w:eastAsia="Times New Roman" w:hAnsiTheme="majorHAnsi" w:cstheme="majorHAnsi"/>
          <w:sz w:val="28"/>
          <w:szCs w:val="28"/>
        </w:rPr>
      </w:pPr>
      <w:r w:rsidRPr="00EA3E0C">
        <w:rPr>
          <w:rFonts w:asciiTheme="majorHAnsi" w:hAnsiTheme="majorHAnsi" w:cstheme="majorHAnsi"/>
          <w:sz w:val="28"/>
        </w:rPr>
        <w:t xml:space="preserve">the </w:t>
      </w:r>
      <w:r w:rsidRPr="00EA3E0C">
        <w:rPr>
          <w:rFonts w:asciiTheme="majorHAnsi" w:hAnsiTheme="majorHAnsi" w:cstheme="majorHAnsi"/>
          <w:spacing w:val="-2"/>
          <w:sz w:val="28"/>
        </w:rPr>
        <w:t>Commonwealth</w:t>
      </w:r>
      <w:r w:rsidRPr="00EA3E0C">
        <w:rPr>
          <w:rFonts w:asciiTheme="majorHAnsi" w:hAnsiTheme="majorHAnsi" w:cstheme="majorHAnsi"/>
          <w:spacing w:val="1"/>
          <w:sz w:val="28"/>
        </w:rPr>
        <w:t xml:space="preserve"> </w:t>
      </w:r>
      <w:r w:rsidRPr="00EA3E0C">
        <w:rPr>
          <w:rFonts w:asciiTheme="majorHAnsi" w:hAnsiTheme="majorHAnsi" w:cstheme="majorHAnsi"/>
          <w:spacing w:val="-1"/>
          <w:sz w:val="28"/>
        </w:rPr>
        <w:t>of</w:t>
      </w:r>
      <w:r w:rsidRPr="00EA3E0C">
        <w:rPr>
          <w:rFonts w:asciiTheme="majorHAnsi" w:hAnsiTheme="majorHAnsi" w:cstheme="majorHAnsi"/>
          <w:sz w:val="28"/>
        </w:rPr>
        <w:t xml:space="preserve"> </w:t>
      </w:r>
      <w:r w:rsidRPr="00EA3E0C">
        <w:rPr>
          <w:rFonts w:asciiTheme="majorHAnsi" w:hAnsiTheme="majorHAnsi" w:cstheme="majorHAnsi"/>
          <w:spacing w:val="-1"/>
          <w:sz w:val="28"/>
        </w:rPr>
        <w:t>Australia</w:t>
      </w:r>
      <w:r w:rsidRPr="00EA3E0C">
        <w:rPr>
          <w:rFonts w:asciiTheme="majorHAnsi" w:hAnsiTheme="majorHAnsi" w:cstheme="majorHAnsi"/>
          <w:sz w:val="28"/>
        </w:rPr>
        <w:t xml:space="preserve"> </w:t>
      </w:r>
      <w:r w:rsidRPr="00EA3E0C">
        <w:rPr>
          <w:rFonts w:asciiTheme="majorHAnsi" w:hAnsiTheme="majorHAnsi" w:cstheme="majorHAnsi"/>
          <w:spacing w:val="-2"/>
          <w:sz w:val="28"/>
        </w:rPr>
        <w:t>and</w:t>
      </w:r>
      <w:r w:rsidRPr="00EA3E0C">
        <w:rPr>
          <w:rFonts w:asciiTheme="majorHAnsi" w:hAnsiTheme="majorHAnsi" w:cstheme="majorHAnsi"/>
          <w:sz w:val="28"/>
          <w:lang w:val="en-AU"/>
        </w:rPr>
        <w:t xml:space="preserve"> </w:t>
      </w:r>
    </w:p>
    <w:p w14:paraId="61637FF6" w14:textId="77777777" w:rsidR="00483588" w:rsidRPr="00EA3E0C" w:rsidRDefault="00483588" w:rsidP="00483588">
      <w:pPr>
        <w:numPr>
          <w:ilvl w:val="0"/>
          <w:numId w:val="1"/>
        </w:numPr>
        <w:tabs>
          <w:tab w:val="left" w:pos="1194"/>
        </w:tabs>
        <w:spacing w:before="60"/>
        <w:rPr>
          <w:rFonts w:asciiTheme="majorHAnsi" w:eastAsia="Times New Roman" w:hAnsiTheme="majorHAnsi" w:cstheme="majorHAnsi"/>
          <w:sz w:val="28"/>
          <w:szCs w:val="28"/>
        </w:rPr>
      </w:pPr>
      <w:r w:rsidRPr="00EA3E0C">
        <w:rPr>
          <w:rFonts w:asciiTheme="majorHAnsi" w:hAnsiTheme="majorHAnsi" w:cstheme="majorHAnsi"/>
          <w:sz w:val="28"/>
        </w:rPr>
        <w:t>the</w:t>
      </w:r>
      <w:r w:rsidRPr="00EA3E0C">
        <w:rPr>
          <w:rFonts w:asciiTheme="majorHAnsi" w:hAnsiTheme="majorHAnsi" w:cstheme="majorHAnsi"/>
          <w:spacing w:val="-3"/>
          <w:sz w:val="28"/>
        </w:rPr>
        <w:t xml:space="preserve"> </w:t>
      </w:r>
      <w:r w:rsidRPr="00EA3E0C">
        <w:rPr>
          <w:rFonts w:asciiTheme="majorHAnsi" w:hAnsiTheme="majorHAnsi" w:cstheme="majorHAnsi"/>
          <w:spacing w:val="-1"/>
          <w:sz w:val="28"/>
        </w:rPr>
        <w:t>states</w:t>
      </w:r>
      <w:r w:rsidRPr="00EA3E0C">
        <w:rPr>
          <w:rFonts w:asciiTheme="majorHAnsi" w:hAnsiTheme="majorHAnsi" w:cstheme="majorHAnsi"/>
          <w:spacing w:val="1"/>
          <w:sz w:val="28"/>
        </w:rPr>
        <w:t xml:space="preserve"> </w:t>
      </w:r>
      <w:r w:rsidRPr="00EA3E0C">
        <w:rPr>
          <w:rFonts w:asciiTheme="majorHAnsi" w:hAnsiTheme="majorHAnsi" w:cstheme="majorHAnsi"/>
          <w:spacing w:val="-1"/>
          <w:sz w:val="28"/>
        </w:rPr>
        <w:t>and</w:t>
      </w:r>
      <w:r w:rsidRPr="00EA3E0C">
        <w:rPr>
          <w:rFonts w:asciiTheme="majorHAnsi" w:hAnsiTheme="majorHAnsi" w:cstheme="majorHAnsi"/>
          <w:spacing w:val="-3"/>
          <w:sz w:val="28"/>
        </w:rPr>
        <w:t xml:space="preserve"> </w:t>
      </w:r>
      <w:r w:rsidRPr="00EA3E0C">
        <w:rPr>
          <w:rFonts w:asciiTheme="majorHAnsi" w:hAnsiTheme="majorHAnsi" w:cstheme="majorHAnsi"/>
          <w:spacing w:val="-1"/>
          <w:sz w:val="28"/>
        </w:rPr>
        <w:t>territories, being</w:t>
      </w:r>
      <w:r w:rsidRPr="00EA3E0C">
        <w:rPr>
          <w:rFonts w:asciiTheme="majorHAnsi" w:hAnsiTheme="majorHAnsi" w:cstheme="majorHAnsi"/>
          <w:sz w:val="28"/>
          <w:lang w:val="es-ES"/>
        </w:rPr>
        <w:t>:</w:t>
      </w:r>
    </w:p>
    <w:p w14:paraId="4130E73E" w14:textId="77777777" w:rsidR="00483588" w:rsidRPr="00EA3E0C" w:rsidRDefault="00483588" w:rsidP="00483588">
      <w:pPr>
        <w:numPr>
          <w:ilvl w:val="1"/>
          <w:numId w:val="1"/>
        </w:numPr>
        <w:tabs>
          <w:tab w:val="left" w:pos="1554"/>
        </w:tabs>
        <w:spacing w:before="58"/>
        <w:rPr>
          <w:rFonts w:asciiTheme="majorHAnsi" w:eastAsia="Times New Roman" w:hAnsiTheme="majorHAnsi" w:cstheme="majorHAnsi"/>
          <w:sz w:val="28"/>
          <w:szCs w:val="28"/>
        </w:rPr>
      </w:pPr>
      <w:r w:rsidRPr="00EA3E0C">
        <w:rPr>
          <w:rFonts w:asciiTheme="majorHAnsi" w:hAnsiTheme="majorHAnsi" w:cstheme="majorHAnsi"/>
          <w:spacing w:val="-1"/>
          <w:sz w:val="28"/>
        </w:rPr>
        <w:t xml:space="preserve">New </w:t>
      </w:r>
      <w:r w:rsidRPr="00EA3E0C">
        <w:rPr>
          <w:rFonts w:asciiTheme="majorHAnsi" w:hAnsiTheme="majorHAnsi" w:cstheme="majorHAnsi"/>
          <w:sz w:val="28"/>
        </w:rPr>
        <w:t>South</w:t>
      </w:r>
      <w:r w:rsidRPr="00EA3E0C">
        <w:rPr>
          <w:rFonts w:asciiTheme="majorHAnsi" w:hAnsiTheme="majorHAnsi" w:cstheme="majorHAnsi"/>
          <w:spacing w:val="1"/>
          <w:sz w:val="28"/>
        </w:rPr>
        <w:t xml:space="preserve"> </w:t>
      </w:r>
      <w:r w:rsidRPr="00EA3E0C">
        <w:rPr>
          <w:rFonts w:asciiTheme="majorHAnsi" w:hAnsiTheme="majorHAnsi" w:cstheme="majorHAnsi"/>
          <w:spacing w:val="-2"/>
          <w:sz w:val="28"/>
        </w:rPr>
        <w:t>Wales</w:t>
      </w:r>
    </w:p>
    <w:p w14:paraId="0C241E6D" w14:textId="77777777" w:rsidR="00483588" w:rsidRPr="00EA3E0C" w:rsidRDefault="00483588" w:rsidP="00483588">
      <w:pPr>
        <w:numPr>
          <w:ilvl w:val="1"/>
          <w:numId w:val="1"/>
        </w:numPr>
        <w:tabs>
          <w:tab w:val="left" w:pos="1554"/>
        </w:tabs>
        <w:spacing w:before="36"/>
        <w:rPr>
          <w:rFonts w:asciiTheme="majorHAnsi" w:eastAsia="Times New Roman" w:hAnsiTheme="majorHAnsi" w:cstheme="majorHAnsi"/>
          <w:sz w:val="28"/>
          <w:szCs w:val="28"/>
        </w:rPr>
      </w:pPr>
      <w:r w:rsidRPr="00EA3E0C">
        <w:rPr>
          <w:rFonts w:asciiTheme="majorHAnsi" w:hAnsiTheme="majorHAnsi" w:cstheme="majorHAnsi"/>
          <w:spacing w:val="-1"/>
          <w:sz w:val="28"/>
        </w:rPr>
        <w:t>Victoria</w:t>
      </w:r>
    </w:p>
    <w:p w14:paraId="60AFFA76" w14:textId="77777777" w:rsidR="00483588" w:rsidRPr="00EA3E0C" w:rsidRDefault="00483588" w:rsidP="00483588">
      <w:pPr>
        <w:numPr>
          <w:ilvl w:val="1"/>
          <w:numId w:val="1"/>
        </w:numPr>
        <w:tabs>
          <w:tab w:val="left" w:pos="1554"/>
        </w:tabs>
        <w:spacing w:before="38"/>
        <w:rPr>
          <w:rFonts w:asciiTheme="majorHAnsi" w:eastAsia="Times New Roman" w:hAnsiTheme="majorHAnsi" w:cstheme="majorHAnsi"/>
          <w:sz w:val="28"/>
          <w:szCs w:val="28"/>
        </w:rPr>
      </w:pPr>
      <w:r w:rsidRPr="00EA3E0C">
        <w:rPr>
          <w:rFonts w:asciiTheme="majorHAnsi" w:hAnsiTheme="majorHAnsi" w:cstheme="majorHAnsi"/>
          <w:spacing w:val="-1"/>
          <w:sz w:val="28"/>
        </w:rPr>
        <w:t>Queensland</w:t>
      </w:r>
    </w:p>
    <w:p w14:paraId="5A2869EA" w14:textId="77777777" w:rsidR="00483588" w:rsidRPr="00EA3E0C" w:rsidRDefault="00483588" w:rsidP="00483588">
      <w:pPr>
        <w:numPr>
          <w:ilvl w:val="1"/>
          <w:numId w:val="1"/>
        </w:numPr>
        <w:tabs>
          <w:tab w:val="left" w:pos="1554"/>
        </w:tabs>
        <w:spacing w:before="36"/>
        <w:rPr>
          <w:rFonts w:asciiTheme="majorHAnsi" w:eastAsia="Times New Roman" w:hAnsiTheme="majorHAnsi" w:cstheme="majorHAnsi"/>
          <w:sz w:val="28"/>
          <w:szCs w:val="28"/>
        </w:rPr>
      </w:pPr>
      <w:r w:rsidRPr="00EA3E0C">
        <w:rPr>
          <w:rFonts w:asciiTheme="majorHAnsi" w:hAnsiTheme="majorHAnsi" w:cstheme="majorHAnsi"/>
          <w:spacing w:val="-1"/>
          <w:sz w:val="28"/>
        </w:rPr>
        <w:t>Western</w:t>
      </w:r>
      <w:r w:rsidRPr="00EA3E0C">
        <w:rPr>
          <w:rFonts w:asciiTheme="majorHAnsi" w:hAnsiTheme="majorHAnsi" w:cstheme="majorHAnsi"/>
          <w:spacing w:val="1"/>
          <w:sz w:val="28"/>
        </w:rPr>
        <w:t xml:space="preserve"> </w:t>
      </w:r>
      <w:r w:rsidRPr="00EA3E0C">
        <w:rPr>
          <w:rFonts w:asciiTheme="majorHAnsi" w:hAnsiTheme="majorHAnsi" w:cstheme="majorHAnsi"/>
          <w:spacing w:val="-2"/>
          <w:sz w:val="28"/>
        </w:rPr>
        <w:t>Australia</w:t>
      </w:r>
    </w:p>
    <w:p w14:paraId="5B74292C" w14:textId="77777777" w:rsidR="00483588" w:rsidRPr="00EA3E0C" w:rsidRDefault="00483588" w:rsidP="00483588">
      <w:pPr>
        <w:numPr>
          <w:ilvl w:val="1"/>
          <w:numId w:val="1"/>
        </w:numPr>
        <w:tabs>
          <w:tab w:val="left" w:pos="1554"/>
        </w:tabs>
        <w:spacing w:before="36"/>
        <w:rPr>
          <w:rFonts w:asciiTheme="majorHAnsi" w:eastAsia="Times New Roman" w:hAnsiTheme="majorHAnsi" w:cstheme="majorHAnsi"/>
          <w:sz w:val="28"/>
          <w:szCs w:val="28"/>
        </w:rPr>
      </w:pPr>
      <w:r w:rsidRPr="00EA3E0C">
        <w:rPr>
          <w:rFonts w:asciiTheme="majorHAnsi" w:hAnsiTheme="majorHAnsi" w:cstheme="majorHAnsi"/>
          <w:spacing w:val="-1"/>
          <w:sz w:val="28"/>
        </w:rPr>
        <w:t>South</w:t>
      </w:r>
      <w:r w:rsidRPr="00EA3E0C">
        <w:rPr>
          <w:rFonts w:asciiTheme="majorHAnsi" w:hAnsiTheme="majorHAnsi" w:cstheme="majorHAnsi"/>
          <w:spacing w:val="1"/>
          <w:sz w:val="28"/>
        </w:rPr>
        <w:t xml:space="preserve"> </w:t>
      </w:r>
      <w:r w:rsidRPr="00EA3E0C">
        <w:rPr>
          <w:rFonts w:asciiTheme="majorHAnsi" w:hAnsiTheme="majorHAnsi" w:cstheme="majorHAnsi"/>
          <w:spacing w:val="-1"/>
          <w:sz w:val="28"/>
        </w:rPr>
        <w:t>Australia</w:t>
      </w:r>
    </w:p>
    <w:p w14:paraId="125C5DCB" w14:textId="77777777" w:rsidR="00483588" w:rsidRPr="00EA3E0C" w:rsidRDefault="00483588" w:rsidP="00483588">
      <w:pPr>
        <w:numPr>
          <w:ilvl w:val="1"/>
          <w:numId w:val="1"/>
        </w:numPr>
        <w:tabs>
          <w:tab w:val="left" w:pos="1554"/>
        </w:tabs>
        <w:spacing w:before="36"/>
        <w:rPr>
          <w:rFonts w:asciiTheme="majorHAnsi" w:eastAsia="Times New Roman" w:hAnsiTheme="majorHAnsi" w:cstheme="majorHAnsi"/>
          <w:sz w:val="28"/>
          <w:szCs w:val="28"/>
        </w:rPr>
      </w:pPr>
      <w:r w:rsidRPr="00EA3E0C">
        <w:rPr>
          <w:rFonts w:asciiTheme="majorHAnsi" w:hAnsiTheme="majorHAnsi" w:cstheme="majorHAnsi"/>
          <w:spacing w:val="-1"/>
          <w:sz w:val="28"/>
        </w:rPr>
        <w:t>Tasmania</w:t>
      </w:r>
    </w:p>
    <w:p w14:paraId="7C87024B" w14:textId="77777777" w:rsidR="00483588" w:rsidRPr="00EA3E0C" w:rsidRDefault="00483588" w:rsidP="00483588">
      <w:pPr>
        <w:numPr>
          <w:ilvl w:val="1"/>
          <w:numId w:val="1"/>
        </w:numPr>
        <w:tabs>
          <w:tab w:val="left" w:pos="1554"/>
        </w:tabs>
        <w:spacing w:before="36"/>
        <w:rPr>
          <w:rFonts w:asciiTheme="majorHAnsi" w:eastAsia="Times New Roman" w:hAnsiTheme="majorHAnsi" w:cstheme="majorHAnsi"/>
          <w:sz w:val="28"/>
          <w:szCs w:val="28"/>
        </w:rPr>
      </w:pPr>
      <w:r w:rsidRPr="00EA3E0C">
        <w:rPr>
          <w:rFonts w:asciiTheme="majorHAnsi" w:hAnsiTheme="majorHAnsi" w:cstheme="majorHAnsi"/>
          <w:sz w:val="28"/>
        </w:rPr>
        <w:t xml:space="preserve">the </w:t>
      </w:r>
      <w:r w:rsidRPr="00EA3E0C">
        <w:rPr>
          <w:rFonts w:asciiTheme="majorHAnsi" w:hAnsiTheme="majorHAnsi" w:cstheme="majorHAnsi"/>
          <w:spacing w:val="-2"/>
          <w:sz w:val="28"/>
        </w:rPr>
        <w:t>Australian</w:t>
      </w:r>
      <w:r w:rsidRPr="00EA3E0C">
        <w:rPr>
          <w:rFonts w:asciiTheme="majorHAnsi" w:hAnsiTheme="majorHAnsi" w:cstheme="majorHAnsi"/>
          <w:spacing w:val="1"/>
          <w:sz w:val="28"/>
        </w:rPr>
        <w:t xml:space="preserve"> </w:t>
      </w:r>
      <w:r w:rsidRPr="00EA3E0C">
        <w:rPr>
          <w:rFonts w:asciiTheme="majorHAnsi" w:hAnsiTheme="majorHAnsi" w:cstheme="majorHAnsi"/>
          <w:spacing w:val="-2"/>
          <w:sz w:val="28"/>
        </w:rPr>
        <w:t>Capital</w:t>
      </w:r>
      <w:r w:rsidRPr="00EA3E0C">
        <w:rPr>
          <w:rFonts w:asciiTheme="majorHAnsi" w:hAnsiTheme="majorHAnsi" w:cstheme="majorHAnsi"/>
          <w:spacing w:val="1"/>
          <w:sz w:val="28"/>
        </w:rPr>
        <w:t xml:space="preserve"> </w:t>
      </w:r>
      <w:r w:rsidRPr="00EA3E0C">
        <w:rPr>
          <w:rFonts w:asciiTheme="majorHAnsi" w:hAnsiTheme="majorHAnsi" w:cstheme="majorHAnsi"/>
          <w:spacing w:val="-1"/>
          <w:sz w:val="28"/>
        </w:rPr>
        <w:t>Territory</w:t>
      </w:r>
    </w:p>
    <w:p w14:paraId="626FF75F" w14:textId="77777777" w:rsidR="00483588" w:rsidRPr="00EA3E0C" w:rsidRDefault="00483588" w:rsidP="00483588">
      <w:pPr>
        <w:numPr>
          <w:ilvl w:val="1"/>
          <w:numId w:val="1"/>
        </w:numPr>
        <w:tabs>
          <w:tab w:val="left" w:pos="1554"/>
        </w:tabs>
        <w:spacing w:before="36"/>
        <w:rPr>
          <w:rFonts w:asciiTheme="majorHAnsi" w:eastAsia="Times New Roman" w:hAnsiTheme="majorHAnsi" w:cstheme="majorHAnsi"/>
          <w:sz w:val="28"/>
          <w:szCs w:val="28"/>
        </w:rPr>
      </w:pPr>
      <w:proofErr w:type="gramStart"/>
      <w:r w:rsidRPr="00EA3E0C">
        <w:rPr>
          <w:rFonts w:asciiTheme="majorHAnsi" w:hAnsiTheme="majorHAnsi" w:cstheme="majorHAnsi"/>
          <w:sz w:val="28"/>
        </w:rPr>
        <w:t>the</w:t>
      </w:r>
      <w:proofErr w:type="gramEnd"/>
      <w:r w:rsidRPr="00EA3E0C">
        <w:rPr>
          <w:rFonts w:asciiTheme="majorHAnsi" w:hAnsiTheme="majorHAnsi" w:cstheme="majorHAnsi"/>
          <w:sz w:val="28"/>
        </w:rPr>
        <w:t xml:space="preserve"> </w:t>
      </w:r>
      <w:r w:rsidRPr="00EA3E0C">
        <w:rPr>
          <w:rFonts w:asciiTheme="majorHAnsi" w:hAnsiTheme="majorHAnsi" w:cstheme="majorHAnsi"/>
          <w:spacing w:val="-2"/>
          <w:sz w:val="28"/>
        </w:rPr>
        <w:t>Northern</w:t>
      </w:r>
      <w:r w:rsidRPr="00EA3E0C">
        <w:rPr>
          <w:rFonts w:asciiTheme="majorHAnsi" w:hAnsiTheme="majorHAnsi" w:cstheme="majorHAnsi"/>
          <w:spacing w:val="1"/>
          <w:sz w:val="28"/>
        </w:rPr>
        <w:t xml:space="preserve"> </w:t>
      </w:r>
      <w:r w:rsidRPr="00EA3E0C">
        <w:rPr>
          <w:rFonts w:asciiTheme="majorHAnsi" w:hAnsiTheme="majorHAnsi" w:cstheme="majorHAnsi"/>
          <w:spacing w:val="-1"/>
          <w:sz w:val="28"/>
        </w:rPr>
        <w:t>Territory.</w:t>
      </w:r>
    </w:p>
    <w:p w14:paraId="7C71E8BA" w14:textId="77777777" w:rsidR="00483588" w:rsidRPr="00EA3E0C" w:rsidRDefault="00483588" w:rsidP="00483588">
      <w:pPr>
        <w:pStyle w:val="Heading2"/>
        <w:ind w:left="567" w:hanging="567"/>
        <w:rPr>
          <w:rFonts w:asciiTheme="majorHAnsi" w:hAnsiTheme="majorHAnsi" w:cstheme="majorHAnsi"/>
          <w:lang w:val="en-AU"/>
        </w:rPr>
      </w:pPr>
    </w:p>
    <w:p w14:paraId="6CB86C92" w14:textId="77777777" w:rsidR="00483588" w:rsidRDefault="00483588">
      <w:pPr>
        <w:widowControl/>
        <w:spacing w:after="160" w:line="259" w:lineRule="auto"/>
      </w:pPr>
      <w:r>
        <w:br w:type="page"/>
      </w:r>
    </w:p>
    <w:p w14:paraId="7A2A215C" w14:textId="77777777" w:rsidR="00483588" w:rsidRPr="00EA3E0C" w:rsidRDefault="00483588" w:rsidP="00483588">
      <w:pPr>
        <w:rPr>
          <w:rFonts w:asciiTheme="majorHAnsi" w:hAnsiTheme="majorHAnsi" w:cstheme="majorHAnsi"/>
          <w:b/>
          <w:spacing w:val="-1"/>
          <w:sz w:val="28"/>
        </w:rPr>
      </w:pPr>
      <w:r w:rsidRPr="00EA3E0C">
        <w:rPr>
          <w:rFonts w:asciiTheme="majorHAnsi" w:hAnsiTheme="majorHAnsi" w:cstheme="majorHAnsi"/>
          <w:b/>
          <w:spacing w:val="-1"/>
          <w:sz w:val="28"/>
        </w:rPr>
        <w:lastRenderedPageBreak/>
        <w:t>Context</w:t>
      </w:r>
    </w:p>
    <w:p w14:paraId="3D4EBE3C" w14:textId="77777777" w:rsidR="00BD2EEF" w:rsidRPr="004537B3" w:rsidRDefault="00483588" w:rsidP="00FA6EF8">
      <w:pPr>
        <w:spacing w:before="60"/>
        <w:rPr>
          <w:rFonts w:asciiTheme="majorHAnsi" w:hAnsiTheme="majorHAnsi" w:cstheme="majorHAnsi"/>
          <w:sz w:val="24"/>
          <w:szCs w:val="24"/>
        </w:rPr>
      </w:pPr>
      <w:r w:rsidRPr="004537B3">
        <w:rPr>
          <w:rFonts w:asciiTheme="majorHAnsi" w:hAnsiTheme="majorHAnsi" w:cstheme="majorHAnsi"/>
          <w:sz w:val="24"/>
          <w:szCs w:val="24"/>
        </w:rPr>
        <w:t>Droughts are part of Australia’s landscape and managing drought is a feature of Australian agriculture. Australian farming businesses and farming communities are adopting increasingly sophisticated and effective strategies to deal with drought and respond to climate change and variability.</w:t>
      </w:r>
    </w:p>
    <w:p w14:paraId="10E4C85C" w14:textId="77777777" w:rsidR="00483588" w:rsidRPr="004537B3" w:rsidRDefault="00483588" w:rsidP="0017247E">
      <w:pPr>
        <w:spacing w:before="200"/>
        <w:rPr>
          <w:rFonts w:asciiTheme="majorHAnsi" w:hAnsiTheme="majorHAnsi" w:cstheme="majorHAnsi"/>
          <w:sz w:val="24"/>
          <w:szCs w:val="24"/>
        </w:rPr>
      </w:pPr>
      <w:r w:rsidRPr="004537B3">
        <w:rPr>
          <w:rFonts w:asciiTheme="majorHAnsi" w:hAnsiTheme="majorHAnsi" w:cstheme="majorHAnsi"/>
          <w:sz w:val="24"/>
          <w:szCs w:val="24"/>
        </w:rPr>
        <w:t>This agreement continues to build on drought policy reform including moving away from Exceptional Circumstances arrangements and associated lines on maps to qualify for drought support.</w:t>
      </w:r>
    </w:p>
    <w:p w14:paraId="33E72C9E" w14:textId="77777777" w:rsidR="00483588" w:rsidRPr="004537B3" w:rsidRDefault="00483588" w:rsidP="0017247E">
      <w:pPr>
        <w:spacing w:before="200"/>
        <w:rPr>
          <w:rFonts w:asciiTheme="majorHAnsi" w:hAnsiTheme="majorHAnsi" w:cstheme="majorHAnsi"/>
          <w:sz w:val="24"/>
          <w:szCs w:val="24"/>
        </w:rPr>
      </w:pPr>
      <w:r w:rsidRPr="004537B3">
        <w:rPr>
          <w:rFonts w:asciiTheme="majorHAnsi" w:hAnsiTheme="majorHAnsi" w:cstheme="majorHAnsi"/>
          <w:sz w:val="24"/>
          <w:szCs w:val="24"/>
        </w:rPr>
        <w:t xml:space="preserve">It </w:t>
      </w:r>
      <w:proofErr w:type="spellStart"/>
      <w:r w:rsidRPr="004537B3">
        <w:rPr>
          <w:rFonts w:asciiTheme="majorHAnsi" w:hAnsiTheme="majorHAnsi" w:cstheme="majorHAnsi"/>
          <w:sz w:val="24"/>
          <w:szCs w:val="24"/>
        </w:rPr>
        <w:t>prioritises</w:t>
      </w:r>
      <w:proofErr w:type="spellEnd"/>
      <w:r w:rsidRPr="004537B3">
        <w:rPr>
          <w:rFonts w:asciiTheme="majorHAnsi" w:hAnsiTheme="majorHAnsi" w:cstheme="majorHAnsi"/>
          <w:sz w:val="24"/>
          <w:szCs w:val="24"/>
        </w:rPr>
        <w:t xml:space="preserve"> objectives and outcomes that enhance long-term preparedness, sustainability, resilience and risk management for farming businesses and farming communities in Australia.</w:t>
      </w:r>
    </w:p>
    <w:p w14:paraId="46A76FE8" w14:textId="77777777" w:rsidR="00483588" w:rsidRPr="004537B3" w:rsidRDefault="00483588" w:rsidP="0017247E">
      <w:pPr>
        <w:pStyle w:val="BodyText"/>
        <w:spacing w:before="200"/>
        <w:ind w:left="0" w:right="216" w:firstLine="0"/>
        <w:rPr>
          <w:rFonts w:asciiTheme="majorHAnsi" w:hAnsiTheme="majorHAnsi" w:cstheme="majorHAnsi"/>
        </w:rPr>
      </w:pPr>
      <w:r w:rsidRPr="004537B3">
        <w:rPr>
          <w:rFonts w:asciiTheme="majorHAnsi" w:hAnsiTheme="majorHAnsi" w:cstheme="majorHAnsi"/>
        </w:rPr>
        <w:t xml:space="preserve">It describes the way Commonwealth, state and territory governments will cooperate and collaborate on drought-related issues and outlines responsibilities when supporting farming businesses, farming families and farming communities. </w:t>
      </w:r>
    </w:p>
    <w:p w14:paraId="207CEE33" w14:textId="77777777" w:rsidR="00483588" w:rsidRPr="004537B3" w:rsidRDefault="00483588" w:rsidP="0017247E">
      <w:pPr>
        <w:pStyle w:val="BodyText"/>
        <w:spacing w:before="200"/>
        <w:ind w:left="0" w:right="216" w:firstLine="0"/>
        <w:rPr>
          <w:rFonts w:asciiTheme="majorHAnsi" w:hAnsiTheme="majorHAnsi" w:cstheme="majorHAnsi"/>
        </w:rPr>
      </w:pPr>
      <w:r w:rsidRPr="004537B3">
        <w:rPr>
          <w:rFonts w:asciiTheme="majorHAnsi" w:hAnsiTheme="majorHAnsi" w:cstheme="majorHAnsi"/>
        </w:rPr>
        <w:t xml:space="preserve">The agreement provides a framework to enable consistency of drought policy and reform objectives and complementarity of drought preparedness, </w:t>
      </w:r>
      <w:r w:rsidR="008456A7">
        <w:rPr>
          <w:rFonts w:asciiTheme="majorHAnsi" w:hAnsiTheme="majorHAnsi" w:cstheme="majorHAnsi"/>
        </w:rPr>
        <w:t xml:space="preserve">response </w:t>
      </w:r>
      <w:r w:rsidRPr="004537B3">
        <w:rPr>
          <w:rFonts w:asciiTheme="majorHAnsi" w:hAnsiTheme="majorHAnsi" w:cstheme="majorHAnsi"/>
        </w:rPr>
        <w:t>and recovery programs.</w:t>
      </w:r>
    </w:p>
    <w:p w14:paraId="73CAE8F9" w14:textId="77777777" w:rsidR="00483588" w:rsidRPr="004537B3" w:rsidRDefault="00483588" w:rsidP="0017247E">
      <w:pPr>
        <w:pStyle w:val="BodyText"/>
        <w:spacing w:before="200"/>
        <w:ind w:left="0" w:right="216" w:firstLine="0"/>
        <w:rPr>
          <w:rFonts w:asciiTheme="majorHAnsi" w:hAnsiTheme="majorHAnsi" w:cstheme="majorHAnsi"/>
        </w:rPr>
      </w:pPr>
      <w:r w:rsidRPr="004537B3">
        <w:rPr>
          <w:rFonts w:asciiTheme="majorHAnsi" w:hAnsiTheme="majorHAnsi" w:cstheme="majorHAnsi"/>
        </w:rPr>
        <w:t>This agreement also complements other measures taken by jurisdictions to promote adaptation to climate change.</w:t>
      </w:r>
    </w:p>
    <w:p w14:paraId="44EAF173" w14:textId="77777777" w:rsidR="00483588" w:rsidRPr="00EA3E0C" w:rsidRDefault="00483588" w:rsidP="00FA6EF8">
      <w:pPr>
        <w:spacing w:before="320"/>
        <w:rPr>
          <w:rFonts w:asciiTheme="majorHAnsi" w:eastAsia="Times New Roman" w:hAnsiTheme="majorHAnsi" w:cstheme="majorHAnsi"/>
          <w:sz w:val="28"/>
          <w:szCs w:val="28"/>
        </w:rPr>
      </w:pPr>
      <w:r w:rsidRPr="00EA3E0C">
        <w:rPr>
          <w:rFonts w:asciiTheme="majorHAnsi" w:hAnsiTheme="majorHAnsi" w:cstheme="majorHAnsi"/>
          <w:b/>
          <w:spacing w:val="-1"/>
          <w:sz w:val="28"/>
        </w:rPr>
        <w:t>Preliminaries</w:t>
      </w:r>
    </w:p>
    <w:p w14:paraId="043D925C" w14:textId="77777777" w:rsidR="00483588" w:rsidRPr="004537B3" w:rsidRDefault="00483588" w:rsidP="00483588">
      <w:pPr>
        <w:pStyle w:val="BodyText"/>
        <w:numPr>
          <w:ilvl w:val="0"/>
          <w:numId w:val="2"/>
        </w:numPr>
        <w:ind w:right="216"/>
        <w:rPr>
          <w:rFonts w:asciiTheme="majorHAnsi" w:hAnsiTheme="majorHAnsi" w:cstheme="majorHAnsi"/>
          <w:spacing w:val="-1"/>
        </w:rPr>
      </w:pPr>
      <w:r w:rsidRPr="004537B3">
        <w:rPr>
          <w:rFonts w:asciiTheme="majorHAnsi" w:hAnsiTheme="majorHAnsi" w:cstheme="majorHAnsi"/>
        </w:rPr>
        <w:t xml:space="preserve">This </w:t>
      </w:r>
      <w:r w:rsidRPr="004537B3">
        <w:rPr>
          <w:rFonts w:asciiTheme="majorHAnsi" w:hAnsiTheme="majorHAnsi" w:cstheme="majorHAnsi"/>
          <w:spacing w:val="-1"/>
        </w:rPr>
        <w:t>agreement replaces the 2013 Intergovernmental Agreement on National Drought Program Reform.</w:t>
      </w:r>
    </w:p>
    <w:p w14:paraId="49249522" w14:textId="77777777" w:rsidR="00483588" w:rsidRPr="004537B3" w:rsidRDefault="00483588" w:rsidP="00483588">
      <w:pPr>
        <w:pStyle w:val="BodyText"/>
        <w:numPr>
          <w:ilvl w:val="0"/>
          <w:numId w:val="2"/>
        </w:numPr>
        <w:ind w:right="216"/>
        <w:rPr>
          <w:rFonts w:asciiTheme="majorHAnsi" w:hAnsiTheme="majorHAnsi" w:cstheme="majorHAnsi"/>
          <w:spacing w:val="-1"/>
        </w:rPr>
      </w:pPr>
      <w:r w:rsidRPr="004537B3">
        <w:rPr>
          <w:rFonts w:asciiTheme="majorHAnsi" w:hAnsiTheme="majorHAnsi" w:cstheme="majorHAnsi"/>
        </w:rPr>
        <w:t>This agreement is between the Commonwealth of Australia (the Commonwealth) and the states and territories. Where the terms ‘jurisdictions’ or ‘parties’ are used these refer to the Commonwealth, states and territories.</w:t>
      </w:r>
    </w:p>
    <w:p w14:paraId="1B7A1EA8" w14:textId="77777777" w:rsidR="00483588" w:rsidRPr="004537B3" w:rsidRDefault="00483588" w:rsidP="00483588">
      <w:pPr>
        <w:pStyle w:val="BodyText"/>
        <w:numPr>
          <w:ilvl w:val="0"/>
          <w:numId w:val="2"/>
        </w:numPr>
        <w:ind w:right="216"/>
        <w:rPr>
          <w:rFonts w:asciiTheme="majorHAnsi" w:hAnsiTheme="majorHAnsi" w:cstheme="majorHAnsi"/>
          <w:spacing w:val="-1"/>
        </w:rPr>
      </w:pPr>
      <w:r w:rsidRPr="004537B3">
        <w:rPr>
          <w:rFonts w:asciiTheme="majorHAnsi" w:hAnsiTheme="majorHAnsi" w:cstheme="majorHAnsi"/>
        </w:rPr>
        <w:t xml:space="preserve">In entering this agreement, the jurisdictions </w:t>
      </w:r>
      <w:proofErr w:type="spellStart"/>
      <w:r w:rsidRPr="004537B3">
        <w:rPr>
          <w:rFonts w:asciiTheme="majorHAnsi" w:hAnsiTheme="majorHAnsi" w:cstheme="majorHAnsi"/>
        </w:rPr>
        <w:t>recognise</w:t>
      </w:r>
      <w:proofErr w:type="spellEnd"/>
      <w:r w:rsidRPr="004537B3">
        <w:rPr>
          <w:rFonts w:asciiTheme="majorHAnsi" w:hAnsiTheme="majorHAnsi" w:cstheme="majorHAnsi"/>
        </w:rPr>
        <w:t xml:space="preserve"> their common interest in continuing to reform drought-related programs and the need to work together to help farming businesses, farming families and farming communities manage and prepare for future challenges and risks in a variable and changing climate.</w:t>
      </w:r>
    </w:p>
    <w:p w14:paraId="36F6DCB0" w14:textId="77777777" w:rsidR="00483588" w:rsidRPr="004537B3" w:rsidRDefault="00483588" w:rsidP="00483588">
      <w:pPr>
        <w:pStyle w:val="BodyText"/>
        <w:numPr>
          <w:ilvl w:val="0"/>
          <w:numId w:val="2"/>
        </w:numPr>
        <w:ind w:right="216"/>
        <w:rPr>
          <w:rFonts w:asciiTheme="majorHAnsi" w:hAnsiTheme="majorHAnsi" w:cstheme="majorHAnsi"/>
          <w:spacing w:val="-1"/>
        </w:rPr>
      </w:pPr>
      <w:r w:rsidRPr="004537B3">
        <w:rPr>
          <w:rFonts w:asciiTheme="majorHAnsi" w:hAnsiTheme="majorHAnsi" w:cstheme="majorHAnsi"/>
        </w:rPr>
        <w:t>This agreement will commence as soon as the Commonwealth and one other state or territory signs this agreement and is scheduled to expire on 30 June 2024.</w:t>
      </w:r>
    </w:p>
    <w:p w14:paraId="377D149E" w14:textId="77777777" w:rsidR="00483588" w:rsidRPr="004537B3" w:rsidRDefault="00483588" w:rsidP="00483588">
      <w:pPr>
        <w:pStyle w:val="BodyText"/>
        <w:numPr>
          <w:ilvl w:val="0"/>
          <w:numId w:val="2"/>
        </w:numPr>
        <w:ind w:right="216"/>
        <w:rPr>
          <w:rFonts w:asciiTheme="majorHAnsi" w:hAnsiTheme="majorHAnsi" w:cstheme="majorHAnsi"/>
        </w:rPr>
      </w:pPr>
      <w:r w:rsidRPr="004537B3">
        <w:rPr>
          <w:rFonts w:asciiTheme="majorHAnsi" w:hAnsiTheme="majorHAnsi" w:cstheme="majorHAnsi"/>
        </w:rPr>
        <w:t>This agreement will also apply to any other drought-related programs introduced by jurisdictions within the term of this agreement.</w:t>
      </w:r>
    </w:p>
    <w:p w14:paraId="39776829" w14:textId="77777777" w:rsidR="00483588" w:rsidRPr="00483588" w:rsidRDefault="00483588" w:rsidP="00FA6EF8">
      <w:pPr>
        <w:spacing w:before="320"/>
        <w:rPr>
          <w:rFonts w:asciiTheme="majorHAnsi" w:hAnsiTheme="majorHAnsi" w:cstheme="majorHAnsi"/>
          <w:b/>
          <w:spacing w:val="-1"/>
          <w:sz w:val="28"/>
        </w:rPr>
      </w:pPr>
      <w:r w:rsidRPr="00483588">
        <w:rPr>
          <w:rFonts w:asciiTheme="majorHAnsi" w:hAnsiTheme="majorHAnsi" w:cstheme="majorHAnsi"/>
          <w:b/>
          <w:spacing w:val="-1"/>
          <w:sz w:val="28"/>
        </w:rPr>
        <w:t>Objectives</w:t>
      </w:r>
    </w:p>
    <w:p w14:paraId="34E3B20E" w14:textId="77777777" w:rsidR="00483588" w:rsidRPr="004537B3" w:rsidRDefault="00483588" w:rsidP="00483588">
      <w:pPr>
        <w:pStyle w:val="BodyText"/>
        <w:numPr>
          <w:ilvl w:val="0"/>
          <w:numId w:val="2"/>
        </w:numPr>
        <w:ind w:right="216"/>
        <w:rPr>
          <w:rFonts w:asciiTheme="majorHAnsi" w:hAnsiTheme="majorHAnsi" w:cstheme="majorHAnsi"/>
        </w:rPr>
      </w:pPr>
      <w:r w:rsidRPr="004537B3">
        <w:rPr>
          <w:rFonts w:asciiTheme="majorHAnsi" w:hAnsiTheme="majorHAnsi" w:cstheme="majorHAnsi"/>
        </w:rPr>
        <w:t>This agreement is intended to:</w:t>
      </w:r>
    </w:p>
    <w:p w14:paraId="1E328FAA" w14:textId="77777777" w:rsidR="00483588" w:rsidRPr="004537B3" w:rsidRDefault="00483588" w:rsidP="00483588">
      <w:pPr>
        <w:pStyle w:val="BodyText"/>
        <w:numPr>
          <w:ilvl w:val="1"/>
          <w:numId w:val="4"/>
        </w:numPr>
        <w:tabs>
          <w:tab w:val="left" w:pos="1594"/>
        </w:tabs>
        <w:ind w:right="485"/>
        <w:rPr>
          <w:rFonts w:asciiTheme="majorHAnsi" w:hAnsiTheme="majorHAnsi" w:cstheme="majorHAnsi"/>
        </w:rPr>
      </w:pPr>
      <w:r w:rsidRPr="004537B3">
        <w:rPr>
          <w:rFonts w:asciiTheme="majorHAnsi" w:hAnsiTheme="majorHAnsi" w:cstheme="majorHAnsi"/>
        </w:rPr>
        <w:t>provide a framework for jurisdictions to ensure:</w:t>
      </w:r>
    </w:p>
    <w:p w14:paraId="14BE38AA" w14:textId="77777777" w:rsidR="00483588" w:rsidRPr="004537B3" w:rsidRDefault="00483588" w:rsidP="00483588">
      <w:pPr>
        <w:pStyle w:val="ListParagraph"/>
        <w:numPr>
          <w:ilvl w:val="2"/>
          <w:numId w:val="5"/>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 xml:space="preserve">collaboration in drought preparedness, response and recovery; </w:t>
      </w:r>
    </w:p>
    <w:p w14:paraId="6090854F" w14:textId="77777777" w:rsidR="00483588" w:rsidRPr="004537B3" w:rsidRDefault="00483588" w:rsidP="00483588">
      <w:pPr>
        <w:pStyle w:val="ListParagraph"/>
        <w:numPr>
          <w:ilvl w:val="2"/>
          <w:numId w:val="5"/>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 xml:space="preserve">consistency of drought policy and reform objectives; </w:t>
      </w:r>
    </w:p>
    <w:p w14:paraId="23570057" w14:textId="77777777" w:rsidR="00483588" w:rsidRPr="004537B3" w:rsidRDefault="00483588" w:rsidP="00483588">
      <w:pPr>
        <w:pStyle w:val="ListParagraph"/>
        <w:numPr>
          <w:ilvl w:val="2"/>
          <w:numId w:val="5"/>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 xml:space="preserve">complementarity of drought preparedness, </w:t>
      </w:r>
      <w:r w:rsidR="00091551">
        <w:rPr>
          <w:rFonts w:asciiTheme="majorHAnsi" w:eastAsia="Times New Roman" w:hAnsiTheme="majorHAnsi" w:cstheme="majorHAnsi"/>
          <w:sz w:val="24"/>
          <w:szCs w:val="24"/>
        </w:rPr>
        <w:t>response</w:t>
      </w:r>
      <w:r w:rsidRPr="004537B3">
        <w:rPr>
          <w:rFonts w:asciiTheme="majorHAnsi" w:eastAsia="Times New Roman" w:hAnsiTheme="majorHAnsi" w:cstheme="majorHAnsi"/>
          <w:sz w:val="24"/>
          <w:szCs w:val="24"/>
        </w:rPr>
        <w:t xml:space="preserve"> and recovery programs; and </w:t>
      </w:r>
    </w:p>
    <w:p w14:paraId="5BB4DEDF" w14:textId="77777777" w:rsidR="00483588" w:rsidRPr="0017247E" w:rsidRDefault="00483588" w:rsidP="00557551">
      <w:pPr>
        <w:pStyle w:val="ListParagraph"/>
        <w:numPr>
          <w:ilvl w:val="2"/>
          <w:numId w:val="5"/>
        </w:numPr>
        <w:ind w:hanging="181"/>
        <w:rPr>
          <w:rFonts w:asciiTheme="majorHAnsi" w:eastAsia="Times New Roman" w:hAnsiTheme="majorHAnsi" w:cstheme="majorHAnsi"/>
        </w:rPr>
      </w:pPr>
      <w:proofErr w:type="gramStart"/>
      <w:r w:rsidRPr="0017247E">
        <w:rPr>
          <w:rFonts w:asciiTheme="majorHAnsi" w:eastAsia="Times New Roman" w:hAnsiTheme="majorHAnsi" w:cstheme="majorHAnsi"/>
          <w:sz w:val="24"/>
          <w:szCs w:val="24"/>
        </w:rPr>
        <w:lastRenderedPageBreak/>
        <w:t>efforts</w:t>
      </w:r>
      <w:proofErr w:type="gramEnd"/>
      <w:r w:rsidRPr="0017247E">
        <w:rPr>
          <w:rFonts w:asciiTheme="majorHAnsi" w:eastAsia="Times New Roman" w:hAnsiTheme="majorHAnsi" w:cstheme="majorHAnsi"/>
          <w:sz w:val="24"/>
          <w:szCs w:val="24"/>
        </w:rPr>
        <w:t xml:space="preserve"> are not unnecessarily duplicate</w:t>
      </w:r>
      <w:r w:rsidR="0017247E">
        <w:rPr>
          <w:rFonts w:asciiTheme="majorHAnsi" w:eastAsia="Times New Roman" w:hAnsiTheme="majorHAnsi" w:cstheme="majorHAnsi"/>
          <w:sz w:val="24"/>
          <w:szCs w:val="24"/>
        </w:rPr>
        <w:t>d or critical issues overlooked.</w:t>
      </w:r>
    </w:p>
    <w:p w14:paraId="44D705FA" w14:textId="77777777" w:rsidR="00483588" w:rsidRPr="004537B3" w:rsidRDefault="00483588" w:rsidP="0017247E">
      <w:pPr>
        <w:pStyle w:val="BodyText"/>
        <w:numPr>
          <w:ilvl w:val="1"/>
          <w:numId w:val="4"/>
        </w:numPr>
        <w:tabs>
          <w:tab w:val="left" w:pos="1594"/>
        </w:tabs>
        <w:ind w:left="1587" w:right="488" w:hanging="357"/>
        <w:rPr>
          <w:rFonts w:asciiTheme="majorHAnsi" w:hAnsiTheme="majorHAnsi" w:cstheme="majorHAnsi"/>
        </w:rPr>
      </w:pPr>
      <w:proofErr w:type="gramStart"/>
      <w:r w:rsidRPr="004537B3">
        <w:rPr>
          <w:rFonts w:asciiTheme="majorHAnsi" w:hAnsiTheme="majorHAnsi" w:cstheme="majorHAnsi"/>
        </w:rPr>
        <w:t>enable</w:t>
      </w:r>
      <w:proofErr w:type="gramEnd"/>
      <w:r w:rsidRPr="004537B3">
        <w:rPr>
          <w:rFonts w:asciiTheme="majorHAnsi" w:hAnsiTheme="majorHAnsi" w:cstheme="majorHAnsi"/>
        </w:rPr>
        <w:t xml:space="preserve"> farming businesses, farming families and farming communities to manage and prepare for drought, climate change and variability, by supporting their long-term sustainability and resilience, the adoption of robust risk management practices and sound natural resource management</w:t>
      </w:r>
      <w:r w:rsidR="0017247E">
        <w:rPr>
          <w:rFonts w:asciiTheme="majorHAnsi" w:hAnsiTheme="majorHAnsi" w:cstheme="majorHAnsi"/>
        </w:rPr>
        <w:t>.</w:t>
      </w:r>
    </w:p>
    <w:p w14:paraId="080D100E" w14:textId="77777777" w:rsidR="00483588" w:rsidRPr="004537B3" w:rsidRDefault="00483588" w:rsidP="00483588">
      <w:pPr>
        <w:pStyle w:val="BodyText"/>
        <w:numPr>
          <w:ilvl w:val="1"/>
          <w:numId w:val="4"/>
        </w:numPr>
        <w:tabs>
          <w:tab w:val="left" w:pos="1594"/>
        </w:tabs>
        <w:ind w:right="485"/>
        <w:rPr>
          <w:rFonts w:asciiTheme="majorHAnsi" w:hAnsiTheme="majorHAnsi" w:cstheme="majorHAnsi"/>
        </w:rPr>
      </w:pPr>
      <w:proofErr w:type="gramStart"/>
      <w:r w:rsidRPr="004537B3">
        <w:rPr>
          <w:rFonts w:asciiTheme="majorHAnsi" w:hAnsiTheme="majorHAnsi" w:cstheme="majorHAnsi"/>
        </w:rPr>
        <w:t>increase</w:t>
      </w:r>
      <w:proofErr w:type="gramEnd"/>
      <w:r w:rsidRPr="004537B3">
        <w:rPr>
          <w:rFonts w:asciiTheme="majorHAnsi" w:hAnsiTheme="majorHAnsi" w:cstheme="majorHAnsi"/>
        </w:rPr>
        <w:t xml:space="preserve"> the adoption by farming businesses and the farming sector of self-reliant, sustainable and resilient approaches to manage business risks, through improved skills and business decision-making, and the adoption of new knowledge and tool</w:t>
      </w:r>
      <w:r w:rsidR="00A92BC0" w:rsidRPr="004537B3">
        <w:rPr>
          <w:rFonts w:asciiTheme="majorHAnsi" w:hAnsiTheme="majorHAnsi" w:cstheme="majorHAnsi"/>
        </w:rPr>
        <w:t>s from research and development</w:t>
      </w:r>
      <w:r w:rsidR="0017247E">
        <w:rPr>
          <w:rFonts w:asciiTheme="majorHAnsi" w:hAnsiTheme="majorHAnsi" w:cstheme="majorHAnsi"/>
        </w:rPr>
        <w:t>.</w:t>
      </w:r>
    </w:p>
    <w:p w14:paraId="782DA074" w14:textId="77777777" w:rsidR="00483588" w:rsidRPr="004537B3" w:rsidRDefault="00483588" w:rsidP="00483588">
      <w:pPr>
        <w:pStyle w:val="BodyText"/>
        <w:numPr>
          <w:ilvl w:val="1"/>
          <w:numId w:val="4"/>
        </w:numPr>
        <w:tabs>
          <w:tab w:val="left" w:pos="1594"/>
        </w:tabs>
        <w:ind w:right="485"/>
        <w:rPr>
          <w:rFonts w:asciiTheme="majorHAnsi" w:hAnsiTheme="majorHAnsi" w:cstheme="majorHAnsi"/>
        </w:rPr>
      </w:pPr>
      <w:proofErr w:type="gramStart"/>
      <w:r w:rsidRPr="004537B3">
        <w:rPr>
          <w:rFonts w:asciiTheme="majorHAnsi" w:hAnsiTheme="majorHAnsi" w:cstheme="majorHAnsi"/>
        </w:rPr>
        <w:t>ensure</w:t>
      </w:r>
      <w:proofErr w:type="gramEnd"/>
      <w:r w:rsidRPr="004537B3">
        <w:rPr>
          <w:rFonts w:asciiTheme="majorHAnsi" w:hAnsiTheme="majorHAnsi" w:cstheme="majorHAnsi"/>
        </w:rPr>
        <w:t xml:space="preserve"> services to mitigate the effects of drought on health and wellbeing are accessible to farming families and farming communities</w:t>
      </w:r>
      <w:r w:rsidR="0017247E">
        <w:rPr>
          <w:rFonts w:asciiTheme="majorHAnsi" w:hAnsiTheme="majorHAnsi" w:cstheme="majorHAnsi"/>
        </w:rPr>
        <w:t>.</w:t>
      </w:r>
    </w:p>
    <w:p w14:paraId="09718B43" w14:textId="77777777" w:rsidR="00483588" w:rsidRPr="004537B3" w:rsidRDefault="00483588" w:rsidP="00483588">
      <w:pPr>
        <w:pStyle w:val="BodyText"/>
        <w:numPr>
          <w:ilvl w:val="1"/>
          <w:numId w:val="4"/>
        </w:numPr>
        <w:tabs>
          <w:tab w:val="left" w:pos="1594"/>
        </w:tabs>
        <w:ind w:right="485"/>
        <w:rPr>
          <w:rFonts w:asciiTheme="majorHAnsi" w:hAnsiTheme="majorHAnsi" w:cstheme="majorHAnsi"/>
        </w:rPr>
      </w:pPr>
      <w:proofErr w:type="gramStart"/>
      <w:r w:rsidRPr="004537B3">
        <w:rPr>
          <w:rFonts w:asciiTheme="majorHAnsi" w:hAnsiTheme="majorHAnsi" w:cstheme="majorHAnsi"/>
        </w:rPr>
        <w:t>ensure</w:t>
      </w:r>
      <w:proofErr w:type="gramEnd"/>
      <w:r w:rsidRPr="004537B3">
        <w:rPr>
          <w:rFonts w:asciiTheme="majorHAnsi" w:hAnsiTheme="majorHAnsi" w:cstheme="majorHAnsi"/>
        </w:rPr>
        <w:t xml:space="preserve"> support measures are accessible and clear information is available for those in need, in collaboration with relevant stakeholders</w:t>
      </w:r>
      <w:r w:rsidR="0017247E">
        <w:rPr>
          <w:rFonts w:asciiTheme="majorHAnsi" w:hAnsiTheme="majorHAnsi" w:cstheme="majorHAnsi"/>
        </w:rPr>
        <w:t>.</w:t>
      </w:r>
    </w:p>
    <w:p w14:paraId="63F84C66" w14:textId="77777777" w:rsidR="00483588" w:rsidRPr="004537B3" w:rsidRDefault="00483588" w:rsidP="00483588">
      <w:pPr>
        <w:pStyle w:val="BodyText"/>
        <w:numPr>
          <w:ilvl w:val="1"/>
          <w:numId w:val="4"/>
        </w:numPr>
        <w:tabs>
          <w:tab w:val="left" w:pos="1594"/>
        </w:tabs>
        <w:ind w:right="485"/>
        <w:rPr>
          <w:rFonts w:asciiTheme="majorHAnsi" w:hAnsiTheme="majorHAnsi" w:cstheme="majorHAnsi"/>
        </w:rPr>
      </w:pPr>
      <w:proofErr w:type="gramStart"/>
      <w:r w:rsidRPr="004537B3">
        <w:rPr>
          <w:rFonts w:asciiTheme="majorHAnsi" w:hAnsiTheme="majorHAnsi" w:cstheme="majorHAnsi"/>
        </w:rPr>
        <w:t>provide</w:t>
      </w:r>
      <w:proofErr w:type="gramEnd"/>
      <w:r w:rsidRPr="004537B3">
        <w:rPr>
          <w:rFonts w:asciiTheme="majorHAnsi" w:hAnsiTheme="majorHAnsi" w:cstheme="majorHAnsi"/>
        </w:rPr>
        <w:t xml:space="preserve"> decision makers, industry and the public with access to common sources of quality, drought-related data to improve policy and business decision making.</w:t>
      </w:r>
    </w:p>
    <w:p w14:paraId="4797D4B3" w14:textId="77777777" w:rsidR="00483588" w:rsidRPr="00EA3E0C" w:rsidRDefault="00483588" w:rsidP="00FA6EF8">
      <w:pPr>
        <w:pStyle w:val="Heading1"/>
        <w:spacing w:before="320"/>
        <w:ind w:left="0"/>
        <w:rPr>
          <w:rFonts w:asciiTheme="majorHAnsi" w:hAnsiTheme="majorHAnsi" w:cstheme="majorHAnsi"/>
          <w:spacing w:val="-1"/>
        </w:rPr>
      </w:pPr>
      <w:r w:rsidRPr="00EA3E0C">
        <w:rPr>
          <w:rFonts w:asciiTheme="majorHAnsi" w:hAnsiTheme="majorHAnsi" w:cstheme="majorHAnsi"/>
          <w:spacing w:val="-1"/>
        </w:rPr>
        <w:t>Outcomes</w:t>
      </w:r>
    </w:p>
    <w:p w14:paraId="26C7A33B" w14:textId="77777777" w:rsidR="00483588" w:rsidRPr="004537B3" w:rsidRDefault="00483588" w:rsidP="00483588">
      <w:pPr>
        <w:pStyle w:val="BodyText"/>
        <w:numPr>
          <w:ilvl w:val="0"/>
          <w:numId w:val="2"/>
        </w:numPr>
        <w:ind w:right="216"/>
        <w:rPr>
          <w:rFonts w:asciiTheme="majorHAnsi" w:hAnsiTheme="majorHAnsi" w:cstheme="majorHAnsi"/>
        </w:rPr>
      </w:pPr>
      <w:r w:rsidRPr="004537B3">
        <w:rPr>
          <w:rFonts w:asciiTheme="majorHAnsi" w:hAnsiTheme="majorHAnsi" w:cstheme="majorHAnsi"/>
        </w:rPr>
        <w:t>This agreement will facilitate achievement of these outcomes:</w:t>
      </w:r>
    </w:p>
    <w:p w14:paraId="53CDDDDB" w14:textId="77777777" w:rsidR="00483588" w:rsidRPr="004537B3" w:rsidRDefault="0017247E" w:rsidP="00483588">
      <w:pPr>
        <w:pStyle w:val="BodyText"/>
        <w:numPr>
          <w:ilvl w:val="0"/>
          <w:numId w:val="7"/>
        </w:numPr>
        <w:tabs>
          <w:tab w:val="left" w:pos="1594"/>
        </w:tabs>
        <w:ind w:right="485"/>
        <w:rPr>
          <w:rFonts w:asciiTheme="majorHAnsi" w:hAnsiTheme="majorHAnsi" w:cstheme="majorHAnsi"/>
        </w:rPr>
      </w:pPr>
      <w:proofErr w:type="gramStart"/>
      <w:r>
        <w:rPr>
          <w:rFonts w:asciiTheme="majorHAnsi" w:hAnsiTheme="majorHAnsi" w:cstheme="majorHAnsi"/>
        </w:rPr>
        <w:t>f</w:t>
      </w:r>
      <w:r w:rsidR="00483588" w:rsidRPr="004537B3">
        <w:rPr>
          <w:rFonts w:asciiTheme="majorHAnsi" w:hAnsiTheme="majorHAnsi" w:cstheme="majorHAnsi"/>
        </w:rPr>
        <w:t>arming</w:t>
      </w:r>
      <w:proofErr w:type="gramEnd"/>
      <w:r w:rsidR="00483588" w:rsidRPr="004537B3">
        <w:rPr>
          <w:rFonts w:asciiTheme="majorHAnsi" w:hAnsiTheme="majorHAnsi" w:cstheme="majorHAnsi"/>
        </w:rPr>
        <w:t xml:space="preserve"> businesses have an improved capability to manage business risks and the tools to implement sustainable and resilient risk management practices</w:t>
      </w:r>
      <w:r w:rsidR="00BE4878" w:rsidRPr="004537B3">
        <w:rPr>
          <w:rFonts w:asciiTheme="majorHAnsi" w:hAnsiTheme="majorHAnsi" w:cstheme="majorHAnsi"/>
        </w:rPr>
        <w:t>.</w:t>
      </w:r>
    </w:p>
    <w:p w14:paraId="1BC50915" w14:textId="77777777" w:rsidR="00483588" w:rsidRPr="004537B3" w:rsidRDefault="0017247E" w:rsidP="00483588">
      <w:pPr>
        <w:pStyle w:val="BodyText"/>
        <w:numPr>
          <w:ilvl w:val="0"/>
          <w:numId w:val="7"/>
        </w:numPr>
        <w:tabs>
          <w:tab w:val="left" w:pos="1594"/>
        </w:tabs>
        <w:ind w:right="485"/>
        <w:rPr>
          <w:rFonts w:asciiTheme="majorHAnsi" w:hAnsiTheme="majorHAnsi" w:cstheme="majorHAnsi"/>
        </w:rPr>
      </w:pPr>
      <w:proofErr w:type="gramStart"/>
      <w:r>
        <w:rPr>
          <w:rFonts w:asciiTheme="majorHAnsi" w:hAnsiTheme="majorHAnsi" w:cstheme="majorHAnsi"/>
        </w:rPr>
        <w:t>f</w:t>
      </w:r>
      <w:r w:rsidR="00483588" w:rsidRPr="004537B3">
        <w:rPr>
          <w:rFonts w:asciiTheme="majorHAnsi" w:hAnsiTheme="majorHAnsi" w:cstheme="majorHAnsi"/>
        </w:rPr>
        <w:t>arming</w:t>
      </w:r>
      <w:proofErr w:type="gramEnd"/>
      <w:r w:rsidR="00483588" w:rsidRPr="004537B3">
        <w:rPr>
          <w:rFonts w:asciiTheme="majorHAnsi" w:hAnsiTheme="majorHAnsi" w:cstheme="majorHAnsi"/>
        </w:rPr>
        <w:t xml:space="preserve"> businesses, industry service providers, </w:t>
      </w:r>
      <w:proofErr w:type="spellStart"/>
      <w:r w:rsidR="00483588" w:rsidRPr="004537B3">
        <w:rPr>
          <w:rFonts w:asciiTheme="majorHAnsi" w:hAnsiTheme="majorHAnsi" w:cstheme="majorHAnsi"/>
        </w:rPr>
        <w:t>agri</w:t>
      </w:r>
      <w:proofErr w:type="spellEnd"/>
      <w:r w:rsidR="00483588" w:rsidRPr="004537B3">
        <w:rPr>
          <w:rFonts w:asciiTheme="majorHAnsi" w:hAnsiTheme="majorHAnsi" w:cstheme="majorHAnsi"/>
        </w:rPr>
        <w:t xml:space="preserve">-finance, community </w:t>
      </w:r>
      <w:proofErr w:type="spellStart"/>
      <w:r w:rsidR="00483588" w:rsidRPr="004537B3">
        <w:rPr>
          <w:rFonts w:asciiTheme="majorHAnsi" w:hAnsiTheme="majorHAnsi" w:cstheme="majorHAnsi"/>
        </w:rPr>
        <w:t>organisations</w:t>
      </w:r>
      <w:proofErr w:type="spellEnd"/>
      <w:r w:rsidR="00483588" w:rsidRPr="004537B3">
        <w:rPr>
          <w:rFonts w:asciiTheme="majorHAnsi" w:hAnsiTheme="majorHAnsi" w:cstheme="majorHAnsi"/>
        </w:rPr>
        <w:t xml:space="preserve"> and local government are partners of government and support rural communities to prepare for, and respond to, drought</w:t>
      </w:r>
      <w:r w:rsidR="00BE4878" w:rsidRPr="004537B3">
        <w:rPr>
          <w:rFonts w:asciiTheme="majorHAnsi" w:hAnsiTheme="majorHAnsi" w:cstheme="majorHAnsi"/>
        </w:rPr>
        <w:t>.</w:t>
      </w:r>
    </w:p>
    <w:p w14:paraId="70FA1B08" w14:textId="77777777" w:rsidR="00483588" w:rsidRPr="004537B3" w:rsidRDefault="0017247E" w:rsidP="00483588">
      <w:pPr>
        <w:pStyle w:val="BodyText"/>
        <w:numPr>
          <w:ilvl w:val="0"/>
          <w:numId w:val="7"/>
        </w:numPr>
        <w:tabs>
          <w:tab w:val="left" w:pos="1594"/>
        </w:tabs>
        <w:ind w:right="485"/>
        <w:rPr>
          <w:rFonts w:asciiTheme="majorHAnsi" w:hAnsiTheme="majorHAnsi" w:cstheme="majorHAnsi"/>
        </w:rPr>
      </w:pPr>
      <w:proofErr w:type="gramStart"/>
      <w:r>
        <w:rPr>
          <w:rFonts w:asciiTheme="majorHAnsi" w:hAnsiTheme="majorHAnsi" w:cstheme="majorHAnsi"/>
        </w:rPr>
        <w:t>f</w:t>
      </w:r>
      <w:r w:rsidR="00483588" w:rsidRPr="004537B3">
        <w:rPr>
          <w:rFonts w:asciiTheme="majorHAnsi" w:hAnsiTheme="majorHAnsi" w:cstheme="majorHAnsi"/>
        </w:rPr>
        <w:t>arming</w:t>
      </w:r>
      <w:proofErr w:type="gramEnd"/>
      <w:r w:rsidR="00483588" w:rsidRPr="004537B3">
        <w:rPr>
          <w:rFonts w:asciiTheme="majorHAnsi" w:hAnsiTheme="majorHAnsi" w:cstheme="majorHAnsi"/>
        </w:rPr>
        <w:t xml:space="preserve"> businesses, farming families and farming communities are supported in times of hardship and have an increased understanding of, and access to, available support</w:t>
      </w:r>
      <w:r w:rsidR="00BE4878" w:rsidRPr="004537B3">
        <w:rPr>
          <w:rFonts w:asciiTheme="majorHAnsi" w:hAnsiTheme="majorHAnsi" w:cstheme="majorHAnsi"/>
        </w:rPr>
        <w:t>.</w:t>
      </w:r>
    </w:p>
    <w:p w14:paraId="45EBE8C8" w14:textId="77777777" w:rsidR="00483588" w:rsidRPr="004537B3" w:rsidRDefault="0017247E" w:rsidP="00C33422">
      <w:pPr>
        <w:pStyle w:val="ListParagraph"/>
        <w:numPr>
          <w:ilvl w:val="0"/>
          <w:numId w:val="7"/>
        </w:numPr>
        <w:spacing w:before="60"/>
        <w:ind w:left="1587" w:hanging="357"/>
        <w:rPr>
          <w:rFonts w:asciiTheme="majorHAnsi" w:hAnsiTheme="majorHAnsi" w:cstheme="majorHAnsi"/>
          <w:sz w:val="24"/>
          <w:szCs w:val="24"/>
        </w:rPr>
      </w:pPr>
      <w:r>
        <w:rPr>
          <w:rFonts w:asciiTheme="majorHAnsi" w:hAnsiTheme="majorHAnsi" w:cstheme="majorHAnsi"/>
          <w:sz w:val="24"/>
          <w:szCs w:val="24"/>
        </w:rPr>
        <w:t>r</w:t>
      </w:r>
      <w:r w:rsidR="00483588" w:rsidRPr="004537B3">
        <w:rPr>
          <w:rFonts w:asciiTheme="majorHAnsi" w:hAnsiTheme="majorHAnsi" w:cstheme="majorHAnsi"/>
          <w:sz w:val="24"/>
          <w:szCs w:val="24"/>
        </w:rPr>
        <w:t>oles and responsibilities of jurisdictions in responding to drought:</w:t>
      </w:r>
    </w:p>
    <w:p w14:paraId="064E29A2" w14:textId="77777777" w:rsidR="00483588" w:rsidRPr="004537B3" w:rsidRDefault="00483588" w:rsidP="00F00535">
      <w:pPr>
        <w:pStyle w:val="ListParagraph"/>
        <w:numPr>
          <w:ilvl w:val="0"/>
          <w:numId w:val="9"/>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 xml:space="preserve">are clear; </w:t>
      </w:r>
    </w:p>
    <w:p w14:paraId="7F9FF1AE" w14:textId="77777777" w:rsidR="00F00535" w:rsidRPr="004537B3" w:rsidRDefault="00F00535" w:rsidP="00F00535">
      <w:pPr>
        <w:pStyle w:val="ListParagraph"/>
        <w:numPr>
          <w:ilvl w:val="0"/>
          <w:numId w:val="9"/>
        </w:numPr>
        <w:rPr>
          <w:rFonts w:asciiTheme="majorHAnsi" w:eastAsia="Times New Roman" w:hAnsiTheme="majorHAnsi" w:cstheme="majorHAnsi"/>
          <w:sz w:val="24"/>
          <w:szCs w:val="24"/>
        </w:rPr>
      </w:pPr>
      <w:r w:rsidRPr="004537B3">
        <w:rPr>
          <w:rFonts w:asciiTheme="majorHAnsi" w:hAnsiTheme="majorHAnsi" w:cstheme="majorHAnsi"/>
          <w:sz w:val="24"/>
          <w:szCs w:val="24"/>
        </w:rPr>
        <w:t>promote consistency of drought policy and reform objectives;</w:t>
      </w:r>
    </w:p>
    <w:p w14:paraId="3607AB81" w14:textId="77777777" w:rsidR="00F00535" w:rsidRPr="004537B3" w:rsidRDefault="00F00535" w:rsidP="00F00535">
      <w:pPr>
        <w:pStyle w:val="ListParagraph"/>
        <w:numPr>
          <w:ilvl w:val="0"/>
          <w:numId w:val="9"/>
        </w:numPr>
        <w:rPr>
          <w:rFonts w:asciiTheme="majorHAnsi" w:hAnsiTheme="majorHAnsi" w:cstheme="majorHAnsi"/>
          <w:sz w:val="24"/>
          <w:szCs w:val="24"/>
        </w:rPr>
      </w:pPr>
      <w:r w:rsidRPr="004537B3">
        <w:rPr>
          <w:rFonts w:asciiTheme="majorHAnsi" w:hAnsiTheme="majorHAnsi" w:cstheme="majorHAnsi"/>
          <w:sz w:val="24"/>
          <w:szCs w:val="24"/>
        </w:rPr>
        <w:t xml:space="preserve">complement drought preparedness, </w:t>
      </w:r>
      <w:r w:rsidR="005351AA">
        <w:rPr>
          <w:rFonts w:asciiTheme="majorHAnsi" w:hAnsiTheme="majorHAnsi" w:cstheme="majorHAnsi"/>
          <w:sz w:val="24"/>
          <w:szCs w:val="24"/>
        </w:rPr>
        <w:t xml:space="preserve">response </w:t>
      </w:r>
      <w:r w:rsidRPr="004537B3">
        <w:rPr>
          <w:rFonts w:asciiTheme="majorHAnsi" w:hAnsiTheme="majorHAnsi" w:cstheme="majorHAnsi"/>
          <w:sz w:val="24"/>
          <w:szCs w:val="24"/>
        </w:rPr>
        <w:t>and recovery programs; and</w:t>
      </w:r>
    </w:p>
    <w:p w14:paraId="5F4B411D" w14:textId="77777777" w:rsidR="00F00535" w:rsidRPr="004537B3" w:rsidRDefault="00F00535" w:rsidP="00F00535">
      <w:pPr>
        <w:pStyle w:val="ListParagraph"/>
        <w:numPr>
          <w:ilvl w:val="0"/>
          <w:numId w:val="9"/>
        </w:numPr>
        <w:rPr>
          <w:rFonts w:asciiTheme="majorHAnsi" w:eastAsia="Times New Roman" w:hAnsiTheme="majorHAnsi" w:cstheme="majorHAnsi"/>
          <w:sz w:val="24"/>
          <w:szCs w:val="24"/>
        </w:rPr>
      </w:pPr>
      <w:proofErr w:type="gramStart"/>
      <w:r w:rsidRPr="004537B3">
        <w:rPr>
          <w:rFonts w:asciiTheme="majorHAnsi" w:hAnsiTheme="majorHAnsi" w:cstheme="majorHAnsi"/>
          <w:sz w:val="24"/>
          <w:szCs w:val="24"/>
        </w:rPr>
        <w:t>reduce</w:t>
      </w:r>
      <w:proofErr w:type="gramEnd"/>
      <w:r w:rsidRPr="004537B3">
        <w:rPr>
          <w:rFonts w:asciiTheme="majorHAnsi" w:hAnsiTheme="majorHAnsi" w:cstheme="majorHAnsi"/>
          <w:sz w:val="24"/>
          <w:szCs w:val="24"/>
        </w:rPr>
        <w:t xml:space="preserve"> gaps and unnecessary </w:t>
      </w:r>
      <w:r w:rsidR="00A92BC0" w:rsidRPr="004537B3">
        <w:rPr>
          <w:rFonts w:asciiTheme="majorHAnsi" w:hAnsiTheme="majorHAnsi" w:cstheme="majorHAnsi"/>
          <w:sz w:val="24"/>
          <w:szCs w:val="24"/>
        </w:rPr>
        <w:t>duplication.</w:t>
      </w:r>
    </w:p>
    <w:p w14:paraId="650DD9CA" w14:textId="77777777" w:rsidR="00F00535" w:rsidRPr="004537B3" w:rsidRDefault="0017247E" w:rsidP="00C33422">
      <w:pPr>
        <w:pStyle w:val="ListParagraph"/>
        <w:numPr>
          <w:ilvl w:val="0"/>
          <w:numId w:val="7"/>
        </w:numPr>
        <w:spacing w:before="60"/>
        <w:ind w:left="1587" w:hanging="357"/>
        <w:rPr>
          <w:rFonts w:asciiTheme="majorHAnsi" w:hAnsiTheme="majorHAnsi" w:cstheme="majorHAnsi"/>
          <w:sz w:val="24"/>
          <w:szCs w:val="24"/>
        </w:rPr>
      </w:pPr>
      <w:proofErr w:type="gramStart"/>
      <w:r>
        <w:rPr>
          <w:rFonts w:asciiTheme="majorHAnsi" w:hAnsiTheme="majorHAnsi" w:cstheme="majorHAnsi"/>
          <w:sz w:val="24"/>
          <w:szCs w:val="24"/>
        </w:rPr>
        <w:t>i</w:t>
      </w:r>
      <w:r w:rsidR="00F00535" w:rsidRPr="004537B3">
        <w:rPr>
          <w:rFonts w:asciiTheme="majorHAnsi" w:hAnsiTheme="majorHAnsi" w:cstheme="majorHAnsi"/>
          <w:sz w:val="24"/>
          <w:szCs w:val="24"/>
        </w:rPr>
        <w:t>mproved</w:t>
      </w:r>
      <w:proofErr w:type="gramEnd"/>
      <w:r w:rsidR="00F00535" w:rsidRPr="004537B3">
        <w:rPr>
          <w:rFonts w:asciiTheme="majorHAnsi" w:hAnsiTheme="majorHAnsi" w:cstheme="majorHAnsi"/>
          <w:sz w:val="24"/>
          <w:szCs w:val="24"/>
        </w:rPr>
        <w:t xml:space="preserve"> sharing, and quality, of common sources of data and information across jurisdictions to strengthen policy and business decision making</w:t>
      </w:r>
      <w:r w:rsidR="00BE4878" w:rsidRPr="004537B3">
        <w:rPr>
          <w:rFonts w:asciiTheme="majorHAnsi" w:hAnsiTheme="majorHAnsi" w:cstheme="majorHAnsi"/>
          <w:sz w:val="24"/>
          <w:szCs w:val="24"/>
        </w:rPr>
        <w:t>.</w:t>
      </w:r>
    </w:p>
    <w:p w14:paraId="5F68F592" w14:textId="77777777" w:rsidR="00F00535" w:rsidRPr="004537B3" w:rsidRDefault="0017247E" w:rsidP="00C33422">
      <w:pPr>
        <w:pStyle w:val="ListParagraph"/>
        <w:numPr>
          <w:ilvl w:val="0"/>
          <w:numId w:val="7"/>
        </w:numPr>
        <w:spacing w:before="60"/>
        <w:ind w:left="1587" w:hanging="357"/>
        <w:rPr>
          <w:rFonts w:asciiTheme="majorHAnsi" w:hAnsiTheme="majorHAnsi" w:cstheme="majorHAnsi"/>
          <w:sz w:val="24"/>
          <w:szCs w:val="24"/>
        </w:rPr>
      </w:pPr>
      <w:proofErr w:type="gramStart"/>
      <w:r>
        <w:rPr>
          <w:rFonts w:asciiTheme="majorHAnsi" w:hAnsiTheme="majorHAnsi" w:cstheme="majorHAnsi"/>
          <w:sz w:val="24"/>
          <w:szCs w:val="24"/>
        </w:rPr>
        <w:t>f</w:t>
      </w:r>
      <w:r w:rsidR="00F00535" w:rsidRPr="004537B3">
        <w:rPr>
          <w:rFonts w:asciiTheme="majorHAnsi" w:hAnsiTheme="majorHAnsi" w:cstheme="majorHAnsi"/>
          <w:sz w:val="24"/>
          <w:szCs w:val="24"/>
        </w:rPr>
        <w:t>uture</w:t>
      </w:r>
      <w:proofErr w:type="gramEnd"/>
      <w:r w:rsidR="00F00535" w:rsidRPr="004537B3">
        <w:rPr>
          <w:rFonts w:asciiTheme="majorHAnsi" w:hAnsiTheme="majorHAnsi" w:cstheme="majorHAnsi"/>
          <w:sz w:val="24"/>
          <w:szCs w:val="24"/>
        </w:rPr>
        <w:t xml:space="preserve"> programs related to the objectives of this agreement are consistent with the princi</w:t>
      </w:r>
      <w:r w:rsidR="00A92BC0" w:rsidRPr="004537B3">
        <w:rPr>
          <w:rFonts w:asciiTheme="majorHAnsi" w:hAnsiTheme="majorHAnsi" w:cstheme="majorHAnsi"/>
          <w:sz w:val="24"/>
          <w:szCs w:val="24"/>
        </w:rPr>
        <w:t>ples for reform at Attachment A</w:t>
      </w:r>
      <w:r w:rsidR="00BE4878" w:rsidRPr="004537B3">
        <w:rPr>
          <w:rFonts w:asciiTheme="majorHAnsi" w:hAnsiTheme="majorHAnsi" w:cstheme="majorHAnsi"/>
          <w:sz w:val="24"/>
          <w:szCs w:val="24"/>
        </w:rPr>
        <w:t>.</w:t>
      </w:r>
    </w:p>
    <w:p w14:paraId="58A1BE0D" w14:textId="77777777" w:rsidR="00F00535" w:rsidRPr="004537B3" w:rsidRDefault="0017247E" w:rsidP="00C33422">
      <w:pPr>
        <w:pStyle w:val="ListParagraph"/>
        <w:numPr>
          <w:ilvl w:val="0"/>
          <w:numId w:val="7"/>
        </w:numPr>
        <w:spacing w:before="60"/>
        <w:ind w:left="1587" w:hanging="357"/>
        <w:rPr>
          <w:rFonts w:asciiTheme="majorHAnsi" w:hAnsiTheme="majorHAnsi" w:cstheme="majorHAnsi"/>
          <w:sz w:val="24"/>
          <w:szCs w:val="24"/>
        </w:rPr>
      </w:pPr>
      <w:proofErr w:type="gramStart"/>
      <w:r>
        <w:rPr>
          <w:rFonts w:asciiTheme="majorHAnsi" w:hAnsiTheme="majorHAnsi" w:cstheme="majorHAnsi"/>
          <w:sz w:val="24"/>
          <w:szCs w:val="24"/>
        </w:rPr>
        <w:t>f</w:t>
      </w:r>
      <w:r w:rsidR="00F00535" w:rsidRPr="004537B3">
        <w:rPr>
          <w:rFonts w:asciiTheme="majorHAnsi" w:hAnsiTheme="majorHAnsi" w:cstheme="majorHAnsi"/>
          <w:sz w:val="24"/>
          <w:szCs w:val="24"/>
        </w:rPr>
        <w:t>uture</w:t>
      </w:r>
      <w:proofErr w:type="gramEnd"/>
      <w:r w:rsidR="00F00535" w:rsidRPr="004537B3">
        <w:rPr>
          <w:rFonts w:asciiTheme="majorHAnsi" w:hAnsiTheme="majorHAnsi" w:cstheme="majorHAnsi"/>
          <w:sz w:val="24"/>
          <w:szCs w:val="24"/>
        </w:rPr>
        <w:t xml:space="preserve"> programs providing temporary in-drought support are consistent with the principles and processes at Attachment B.</w:t>
      </w:r>
    </w:p>
    <w:p w14:paraId="3235C4E0" w14:textId="77777777" w:rsidR="0017247E" w:rsidRDefault="0017247E">
      <w:pPr>
        <w:widowControl/>
        <w:spacing w:after="160" w:line="259" w:lineRule="auto"/>
        <w:rPr>
          <w:rFonts w:asciiTheme="majorHAnsi" w:eastAsia="Times New Roman" w:hAnsiTheme="majorHAnsi" w:cstheme="majorHAnsi"/>
          <w:b/>
          <w:bCs/>
          <w:spacing w:val="-1"/>
          <w:sz w:val="28"/>
          <w:szCs w:val="28"/>
        </w:rPr>
      </w:pPr>
      <w:r>
        <w:rPr>
          <w:rFonts w:asciiTheme="majorHAnsi" w:hAnsiTheme="majorHAnsi" w:cstheme="majorHAnsi"/>
          <w:spacing w:val="-1"/>
        </w:rPr>
        <w:br w:type="page"/>
      </w:r>
    </w:p>
    <w:p w14:paraId="53CE9E17" w14:textId="77777777" w:rsidR="00F00535" w:rsidRPr="00EA3E0C" w:rsidRDefault="00F00535" w:rsidP="00FA6EF8">
      <w:pPr>
        <w:pStyle w:val="Heading1"/>
        <w:spacing w:before="320"/>
        <w:ind w:left="0"/>
        <w:rPr>
          <w:rFonts w:asciiTheme="majorHAnsi" w:hAnsiTheme="majorHAnsi" w:cstheme="majorHAnsi"/>
          <w:b w:val="0"/>
          <w:bCs w:val="0"/>
        </w:rPr>
      </w:pPr>
      <w:r w:rsidRPr="00EA3E0C">
        <w:rPr>
          <w:rFonts w:asciiTheme="majorHAnsi" w:hAnsiTheme="majorHAnsi" w:cstheme="majorHAnsi"/>
          <w:spacing w:val="-1"/>
        </w:rPr>
        <w:lastRenderedPageBreak/>
        <w:t>Roles</w:t>
      </w:r>
      <w:r w:rsidRPr="00EA3E0C">
        <w:rPr>
          <w:rFonts w:asciiTheme="majorHAnsi" w:hAnsiTheme="majorHAnsi" w:cstheme="majorHAnsi"/>
          <w:spacing w:val="1"/>
        </w:rPr>
        <w:t xml:space="preserve"> </w:t>
      </w:r>
      <w:r w:rsidRPr="00EA3E0C">
        <w:rPr>
          <w:rFonts w:asciiTheme="majorHAnsi" w:hAnsiTheme="majorHAnsi" w:cstheme="majorHAnsi"/>
          <w:spacing w:val="-1"/>
        </w:rPr>
        <w:t>and</w:t>
      </w:r>
      <w:r w:rsidRPr="00EA3E0C">
        <w:rPr>
          <w:rFonts w:asciiTheme="majorHAnsi" w:hAnsiTheme="majorHAnsi" w:cstheme="majorHAnsi"/>
        </w:rPr>
        <w:t xml:space="preserve"> </w:t>
      </w:r>
      <w:r w:rsidRPr="00EA3E0C">
        <w:rPr>
          <w:rFonts w:asciiTheme="majorHAnsi" w:hAnsiTheme="majorHAnsi" w:cstheme="majorHAnsi"/>
          <w:spacing w:val="-1"/>
        </w:rPr>
        <w:t>responsibilities</w:t>
      </w:r>
    </w:p>
    <w:p w14:paraId="3893B498" w14:textId="77777777" w:rsidR="00483588" w:rsidRPr="004537B3" w:rsidRDefault="00F00535" w:rsidP="00F00535">
      <w:pPr>
        <w:pStyle w:val="BodyText"/>
        <w:numPr>
          <w:ilvl w:val="0"/>
          <w:numId w:val="2"/>
        </w:numPr>
        <w:ind w:right="216"/>
        <w:rPr>
          <w:rFonts w:asciiTheme="majorHAnsi" w:hAnsiTheme="majorHAnsi" w:cstheme="majorHAnsi"/>
        </w:rPr>
      </w:pPr>
      <w:r w:rsidRPr="004537B3">
        <w:rPr>
          <w:rFonts w:asciiTheme="majorHAnsi" w:hAnsiTheme="majorHAnsi" w:cstheme="majorHAnsi"/>
        </w:rPr>
        <w:t xml:space="preserve">To </w:t>
      </w:r>
      <w:proofErr w:type="spellStart"/>
      <w:r w:rsidRPr="004537B3">
        <w:rPr>
          <w:rFonts w:asciiTheme="majorHAnsi" w:hAnsiTheme="majorHAnsi" w:cstheme="majorHAnsi"/>
        </w:rPr>
        <w:t>realise</w:t>
      </w:r>
      <w:proofErr w:type="spellEnd"/>
      <w:r w:rsidRPr="004537B3">
        <w:rPr>
          <w:rFonts w:asciiTheme="majorHAnsi" w:hAnsiTheme="majorHAnsi" w:cstheme="majorHAnsi"/>
        </w:rPr>
        <w:t xml:space="preserve"> the objectives and outcomes in this agreement, each party has specific roles and responsibilities, as outlined below.</w:t>
      </w:r>
    </w:p>
    <w:p w14:paraId="1583F5B3" w14:textId="77777777" w:rsidR="00F00535" w:rsidRDefault="00F00535" w:rsidP="00F00535">
      <w:pPr>
        <w:pStyle w:val="Heading1"/>
        <w:spacing w:before="0"/>
        <w:rPr>
          <w:rFonts w:asciiTheme="majorHAnsi" w:hAnsiTheme="majorHAnsi" w:cstheme="majorHAnsi"/>
          <w:i/>
          <w:spacing w:val="-1"/>
          <w:sz w:val="24"/>
        </w:rPr>
      </w:pPr>
    </w:p>
    <w:p w14:paraId="02759CA3" w14:textId="77777777" w:rsidR="00F00535" w:rsidRPr="00D0149F" w:rsidRDefault="00F00535" w:rsidP="0017247E">
      <w:pPr>
        <w:pStyle w:val="Heading1"/>
        <w:spacing w:before="0"/>
        <w:ind w:left="0"/>
        <w:rPr>
          <w:rFonts w:asciiTheme="majorHAnsi" w:hAnsiTheme="majorHAnsi" w:cstheme="majorHAnsi"/>
          <w:i/>
          <w:spacing w:val="-1"/>
          <w:sz w:val="24"/>
        </w:rPr>
      </w:pPr>
      <w:r w:rsidRPr="00D0149F">
        <w:rPr>
          <w:rFonts w:asciiTheme="majorHAnsi" w:hAnsiTheme="majorHAnsi" w:cstheme="majorHAnsi"/>
          <w:i/>
          <w:spacing w:val="-1"/>
          <w:sz w:val="24"/>
        </w:rPr>
        <w:t>Role of the Commonwealth</w:t>
      </w:r>
    </w:p>
    <w:p w14:paraId="7506CD10" w14:textId="77777777" w:rsidR="00F00535" w:rsidRPr="004537B3" w:rsidRDefault="00F00535" w:rsidP="00F00535">
      <w:pPr>
        <w:pStyle w:val="BodyText"/>
        <w:numPr>
          <w:ilvl w:val="0"/>
          <w:numId w:val="2"/>
        </w:numPr>
        <w:ind w:right="216"/>
        <w:rPr>
          <w:rFonts w:asciiTheme="majorHAnsi" w:hAnsiTheme="majorHAnsi" w:cstheme="majorHAnsi"/>
        </w:rPr>
      </w:pPr>
      <w:r w:rsidRPr="004537B3">
        <w:rPr>
          <w:rFonts w:asciiTheme="majorHAnsi" w:hAnsiTheme="majorHAnsi" w:cstheme="majorHAnsi"/>
        </w:rPr>
        <w:t>The Commonwealth is responsible for:</w:t>
      </w:r>
    </w:p>
    <w:p w14:paraId="20F5D355" w14:textId="483AB53C" w:rsidR="00F00535" w:rsidRPr="004537B3" w:rsidRDefault="00F00535" w:rsidP="00F00535">
      <w:pPr>
        <w:pStyle w:val="BodyText"/>
        <w:numPr>
          <w:ilvl w:val="0"/>
          <w:numId w:val="11"/>
        </w:numPr>
        <w:tabs>
          <w:tab w:val="left" w:pos="1594"/>
        </w:tabs>
        <w:ind w:right="485"/>
        <w:rPr>
          <w:rFonts w:asciiTheme="majorHAnsi" w:hAnsiTheme="majorHAnsi" w:cstheme="majorHAnsi"/>
        </w:rPr>
      </w:pPr>
      <w:r w:rsidRPr="004537B3">
        <w:rPr>
          <w:rFonts w:asciiTheme="majorHAnsi" w:hAnsiTheme="majorHAnsi" w:cstheme="majorHAnsi"/>
        </w:rPr>
        <w:t>funding and delivering a time-limited household support payment based on individual and farming family needs, including</w:t>
      </w:r>
      <w:r w:rsidR="00A73EA1">
        <w:rPr>
          <w:rFonts w:asciiTheme="majorHAnsi" w:hAnsiTheme="majorHAnsi" w:cstheme="majorHAnsi"/>
        </w:rPr>
        <w:t>:</w:t>
      </w:r>
    </w:p>
    <w:p w14:paraId="11B9194E" w14:textId="3D917D77" w:rsidR="00F00535" w:rsidRPr="004537B3" w:rsidRDefault="00F00535" w:rsidP="00F00535">
      <w:pPr>
        <w:pStyle w:val="ListParagraph"/>
        <w:numPr>
          <w:ilvl w:val="2"/>
          <w:numId w:val="11"/>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reciprocal obligations that encourage resilience</w:t>
      </w:r>
      <w:r w:rsidR="00A73EA1">
        <w:rPr>
          <w:rFonts w:asciiTheme="majorHAnsi" w:hAnsiTheme="majorHAnsi" w:cstheme="majorHAnsi"/>
        </w:rPr>
        <w:t>; and</w:t>
      </w:r>
    </w:p>
    <w:p w14:paraId="050C8C5F" w14:textId="77777777" w:rsidR="00F00535" w:rsidRPr="004537B3" w:rsidRDefault="00F00535" w:rsidP="00F00535">
      <w:pPr>
        <w:pStyle w:val="ListParagraph"/>
        <w:numPr>
          <w:ilvl w:val="2"/>
          <w:numId w:val="11"/>
        </w:numPr>
        <w:rPr>
          <w:rFonts w:asciiTheme="majorHAnsi" w:eastAsia="Times New Roman" w:hAnsiTheme="majorHAnsi" w:cstheme="majorHAnsi"/>
          <w:sz w:val="24"/>
          <w:szCs w:val="24"/>
        </w:rPr>
      </w:pPr>
      <w:proofErr w:type="gramStart"/>
      <w:r w:rsidRPr="004537B3">
        <w:rPr>
          <w:rFonts w:asciiTheme="majorHAnsi" w:eastAsia="Times New Roman" w:hAnsiTheme="majorHAnsi" w:cstheme="majorHAnsi"/>
          <w:sz w:val="24"/>
          <w:szCs w:val="24"/>
        </w:rPr>
        <w:t>case</w:t>
      </w:r>
      <w:proofErr w:type="gramEnd"/>
      <w:r w:rsidRPr="004537B3">
        <w:rPr>
          <w:rFonts w:asciiTheme="majorHAnsi" w:eastAsia="Times New Roman" w:hAnsiTheme="majorHAnsi" w:cstheme="majorHAnsi"/>
          <w:sz w:val="24"/>
          <w:szCs w:val="24"/>
        </w:rPr>
        <w:t xml:space="preserve"> management to support reciprocal obligation requirements</w:t>
      </w:r>
      <w:r w:rsidR="00BE4878" w:rsidRPr="004537B3">
        <w:rPr>
          <w:rFonts w:asciiTheme="majorHAnsi" w:eastAsia="Times New Roman" w:hAnsiTheme="majorHAnsi" w:cstheme="majorHAnsi"/>
          <w:sz w:val="24"/>
          <w:szCs w:val="24"/>
        </w:rPr>
        <w:t>.</w:t>
      </w:r>
    </w:p>
    <w:p w14:paraId="4D71D37B" w14:textId="77777777" w:rsidR="00F00535" w:rsidRPr="004537B3" w:rsidRDefault="00F00535" w:rsidP="00F00535">
      <w:pPr>
        <w:pStyle w:val="BodyText"/>
        <w:numPr>
          <w:ilvl w:val="0"/>
          <w:numId w:val="11"/>
        </w:numPr>
        <w:tabs>
          <w:tab w:val="left" w:pos="1594"/>
        </w:tabs>
        <w:ind w:right="485"/>
        <w:rPr>
          <w:rFonts w:asciiTheme="majorHAnsi" w:hAnsiTheme="majorHAnsi" w:cstheme="majorHAnsi"/>
        </w:rPr>
      </w:pPr>
      <w:proofErr w:type="gramStart"/>
      <w:r w:rsidRPr="004537B3">
        <w:rPr>
          <w:rFonts w:asciiTheme="majorHAnsi" w:hAnsiTheme="majorHAnsi" w:cstheme="majorHAnsi"/>
        </w:rPr>
        <w:t>establishing</w:t>
      </w:r>
      <w:proofErr w:type="gramEnd"/>
      <w:r w:rsidRPr="004537B3">
        <w:rPr>
          <w:rFonts w:asciiTheme="majorHAnsi" w:hAnsiTheme="majorHAnsi" w:cstheme="majorHAnsi"/>
        </w:rPr>
        <w:t xml:space="preserve"> and operating a Future Drought Fund, to enhance drought preparedness and resilience</w:t>
      </w:r>
      <w:r w:rsidR="00BE4878" w:rsidRPr="004537B3">
        <w:rPr>
          <w:rFonts w:asciiTheme="majorHAnsi" w:hAnsiTheme="majorHAnsi" w:cstheme="majorHAnsi"/>
        </w:rPr>
        <w:t>.</w:t>
      </w:r>
    </w:p>
    <w:p w14:paraId="22CAEDA7" w14:textId="77777777" w:rsidR="00F00535" w:rsidRPr="004537B3" w:rsidRDefault="00F00535" w:rsidP="00F00535">
      <w:pPr>
        <w:pStyle w:val="BodyText"/>
        <w:numPr>
          <w:ilvl w:val="0"/>
          <w:numId w:val="11"/>
        </w:numPr>
        <w:tabs>
          <w:tab w:val="left" w:pos="1594"/>
        </w:tabs>
        <w:ind w:right="485"/>
        <w:rPr>
          <w:rFonts w:asciiTheme="majorHAnsi" w:hAnsiTheme="majorHAnsi" w:cstheme="majorHAnsi"/>
        </w:rPr>
      </w:pPr>
      <w:proofErr w:type="gramStart"/>
      <w:r w:rsidRPr="004537B3">
        <w:rPr>
          <w:rFonts w:asciiTheme="majorHAnsi" w:hAnsiTheme="majorHAnsi" w:cstheme="majorHAnsi"/>
        </w:rPr>
        <w:t>providing</w:t>
      </w:r>
      <w:proofErr w:type="gramEnd"/>
      <w:r w:rsidRPr="004537B3">
        <w:rPr>
          <w:rFonts w:asciiTheme="majorHAnsi" w:hAnsiTheme="majorHAnsi" w:cstheme="majorHAnsi"/>
        </w:rPr>
        <w:t xml:space="preserve"> continued access to incentives that support farming businesses’ risk management, including</w:t>
      </w:r>
      <w:r w:rsidR="0017247E">
        <w:rPr>
          <w:rFonts w:asciiTheme="majorHAnsi" w:hAnsiTheme="majorHAnsi" w:cstheme="majorHAnsi"/>
        </w:rPr>
        <w:t xml:space="preserve"> taxation concessions, the Farm </w:t>
      </w:r>
      <w:r w:rsidRPr="004537B3">
        <w:rPr>
          <w:rFonts w:asciiTheme="majorHAnsi" w:hAnsiTheme="majorHAnsi" w:cstheme="majorHAnsi"/>
        </w:rPr>
        <w:t>Management Deposit Scheme and concessional loans</w:t>
      </w:r>
      <w:r w:rsidR="00BE4878" w:rsidRPr="004537B3">
        <w:rPr>
          <w:rFonts w:asciiTheme="majorHAnsi" w:hAnsiTheme="majorHAnsi" w:cstheme="majorHAnsi"/>
        </w:rPr>
        <w:t>.</w:t>
      </w:r>
    </w:p>
    <w:p w14:paraId="5E0BDC95" w14:textId="77777777" w:rsidR="00F00535" w:rsidRPr="004537B3" w:rsidRDefault="00F00535" w:rsidP="00F00535">
      <w:pPr>
        <w:pStyle w:val="BodyText"/>
        <w:numPr>
          <w:ilvl w:val="0"/>
          <w:numId w:val="11"/>
        </w:numPr>
        <w:tabs>
          <w:tab w:val="left" w:pos="1594"/>
        </w:tabs>
        <w:ind w:right="485"/>
        <w:rPr>
          <w:rFonts w:asciiTheme="majorHAnsi" w:hAnsiTheme="majorHAnsi" w:cstheme="majorHAnsi"/>
        </w:rPr>
      </w:pPr>
      <w:proofErr w:type="gramStart"/>
      <w:r w:rsidRPr="004537B3">
        <w:rPr>
          <w:rFonts w:asciiTheme="majorHAnsi" w:hAnsiTheme="majorHAnsi" w:cstheme="majorHAnsi"/>
        </w:rPr>
        <w:t>improving</w:t>
      </w:r>
      <w:proofErr w:type="gramEnd"/>
      <w:r w:rsidRPr="004537B3">
        <w:rPr>
          <w:rFonts w:asciiTheme="majorHAnsi" w:hAnsiTheme="majorHAnsi" w:cstheme="majorHAnsi"/>
        </w:rPr>
        <w:t xml:space="preserve"> and maintaining national, regional and local predictive and real time drought indicator information, drawing on the Bureau of Meteorology’s (BOM) observation network and forecasting.</w:t>
      </w:r>
    </w:p>
    <w:p w14:paraId="081A33D2" w14:textId="77777777" w:rsidR="00F00535" w:rsidRPr="00F00535" w:rsidRDefault="00F00535" w:rsidP="00F00535">
      <w:pPr>
        <w:pStyle w:val="BodyText"/>
        <w:tabs>
          <w:tab w:val="left" w:pos="1594"/>
        </w:tabs>
        <w:ind w:right="485"/>
        <w:rPr>
          <w:rFonts w:asciiTheme="majorHAnsi" w:hAnsiTheme="majorHAnsi" w:cstheme="majorHAnsi"/>
          <w:sz w:val="22"/>
          <w:szCs w:val="22"/>
        </w:rPr>
      </w:pPr>
    </w:p>
    <w:p w14:paraId="7042C425" w14:textId="77777777" w:rsidR="00F00535" w:rsidRPr="00D0149F" w:rsidRDefault="00F00535" w:rsidP="0017247E">
      <w:pPr>
        <w:pStyle w:val="Heading1"/>
        <w:spacing w:before="0"/>
        <w:ind w:left="0"/>
        <w:rPr>
          <w:rFonts w:asciiTheme="majorHAnsi" w:hAnsiTheme="majorHAnsi" w:cstheme="majorHAnsi"/>
          <w:i/>
          <w:spacing w:val="-1"/>
          <w:sz w:val="24"/>
        </w:rPr>
      </w:pPr>
      <w:r w:rsidRPr="00D0149F">
        <w:rPr>
          <w:rFonts w:asciiTheme="majorHAnsi" w:hAnsiTheme="majorHAnsi" w:cstheme="majorHAnsi"/>
          <w:i/>
          <w:spacing w:val="-1"/>
          <w:sz w:val="24"/>
        </w:rPr>
        <w:t>Role of the states and territories</w:t>
      </w:r>
    </w:p>
    <w:p w14:paraId="4C6BBCDF" w14:textId="77777777" w:rsidR="00F00535" w:rsidRPr="004537B3" w:rsidRDefault="00F00535" w:rsidP="00F00535">
      <w:pPr>
        <w:pStyle w:val="BodyText"/>
        <w:numPr>
          <w:ilvl w:val="0"/>
          <w:numId w:val="2"/>
        </w:numPr>
        <w:ind w:right="216"/>
        <w:rPr>
          <w:rFonts w:asciiTheme="majorHAnsi" w:hAnsiTheme="majorHAnsi" w:cstheme="majorHAnsi"/>
        </w:rPr>
      </w:pPr>
      <w:r w:rsidRPr="004537B3">
        <w:rPr>
          <w:rFonts w:asciiTheme="majorHAnsi" w:hAnsiTheme="majorHAnsi" w:cstheme="majorHAnsi"/>
        </w:rPr>
        <w:t>Each state or territory is responsible for:</w:t>
      </w:r>
    </w:p>
    <w:p w14:paraId="5C39938C" w14:textId="77777777" w:rsidR="00F00535" w:rsidRPr="004537B3" w:rsidRDefault="00F00535" w:rsidP="00F00535">
      <w:pPr>
        <w:pStyle w:val="BodyText"/>
        <w:numPr>
          <w:ilvl w:val="0"/>
          <w:numId w:val="12"/>
        </w:numPr>
        <w:tabs>
          <w:tab w:val="left" w:pos="1594"/>
        </w:tabs>
        <w:ind w:right="485"/>
        <w:rPr>
          <w:rFonts w:asciiTheme="majorHAnsi" w:hAnsiTheme="majorHAnsi" w:cstheme="majorHAnsi"/>
        </w:rPr>
      </w:pPr>
      <w:proofErr w:type="gramStart"/>
      <w:r w:rsidRPr="004537B3">
        <w:rPr>
          <w:rFonts w:asciiTheme="majorHAnsi" w:hAnsiTheme="majorHAnsi" w:cstheme="majorHAnsi"/>
        </w:rPr>
        <w:t>encouraging</w:t>
      </w:r>
      <w:proofErr w:type="gramEnd"/>
      <w:r w:rsidRPr="004537B3">
        <w:rPr>
          <w:rFonts w:asciiTheme="majorHAnsi" w:hAnsiTheme="majorHAnsi" w:cstheme="majorHAnsi"/>
        </w:rPr>
        <w:t xml:space="preserve"> the delivery and uptake of capability-building programs to improve farming businesses’ skills and decision making that are flexible and tailored to farming businesses’ needs</w:t>
      </w:r>
      <w:r w:rsidR="00BE4878" w:rsidRPr="004537B3">
        <w:rPr>
          <w:rFonts w:asciiTheme="majorHAnsi" w:hAnsiTheme="majorHAnsi" w:cstheme="majorHAnsi"/>
        </w:rPr>
        <w:t>.</w:t>
      </w:r>
    </w:p>
    <w:p w14:paraId="27DE4837" w14:textId="77777777" w:rsidR="00F00535" w:rsidRPr="004537B3" w:rsidRDefault="00F00535" w:rsidP="00F00535">
      <w:pPr>
        <w:pStyle w:val="BodyText"/>
        <w:numPr>
          <w:ilvl w:val="0"/>
          <w:numId w:val="12"/>
        </w:numPr>
        <w:tabs>
          <w:tab w:val="left" w:pos="1594"/>
        </w:tabs>
        <w:ind w:right="485"/>
        <w:rPr>
          <w:rFonts w:asciiTheme="majorHAnsi" w:hAnsiTheme="majorHAnsi" w:cstheme="majorHAnsi"/>
        </w:rPr>
      </w:pPr>
      <w:proofErr w:type="gramStart"/>
      <w:r w:rsidRPr="004537B3">
        <w:rPr>
          <w:rFonts w:asciiTheme="majorHAnsi" w:hAnsiTheme="majorHAnsi" w:cstheme="majorHAnsi"/>
        </w:rPr>
        <w:t>ensuring</w:t>
      </w:r>
      <w:proofErr w:type="gramEnd"/>
      <w:r w:rsidRPr="004537B3">
        <w:rPr>
          <w:rFonts w:asciiTheme="majorHAnsi" w:hAnsiTheme="majorHAnsi" w:cstheme="majorHAnsi"/>
        </w:rPr>
        <w:t xml:space="preserve"> animal welfare and land management issues are managed during drought.</w:t>
      </w:r>
    </w:p>
    <w:p w14:paraId="15851E1B" w14:textId="77777777" w:rsidR="00F00535" w:rsidRDefault="00F00535" w:rsidP="00F00535">
      <w:pPr>
        <w:pStyle w:val="Heading1"/>
        <w:spacing w:before="0"/>
        <w:rPr>
          <w:rFonts w:asciiTheme="majorHAnsi" w:hAnsiTheme="majorHAnsi" w:cstheme="majorHAnsi"/>
          <w:i/>
          <w:spacing w:val="-1"/>
          <w:sz w:val="24"/>
        </w:rPr>
      </w:pPr>
    </w:p>
    <w:p w14:paraId="2EE0A729" w14:textId="77777777" w:rsidR="00F00535" w:rsidRDefault="00F00535" w:rsidP="0017247E">
      <w:pPr>
        <w:pStyle w:val="Heading1"/>
        <w:spacing w:before="0"/>
        <w:ind w:left="0"/>
        <w:rPr>
          <w:rFonts w:asciiTheme="majorHAnsi" w:hAnsiTheme="majorHAnsi" w:cstheme="majorHAnsi"/>
          <w:i/>
          <w:spacing w:val="-1"/>
          <w:sz w:val="24"/>
        </w:rPr>
      </w:pPr>
      <w:r w:rsidRPr="00D0149F">
        <w:rPr>
          <w:rFonts w:asciiTheme="majorHAnsi" w:hAnsiTheme="majorHAnsi" w:cstheme="majorHAnsi"/>
          <w:i/>
          <w:spacing w:val="-1"/>
          <w:sz w:val="24"/>
        </w:rPr>
        <w:t>Shared roles and responsibilities</w:t>
      </w:r>
      <w:r>
        <w:rPr>
          <w:rFonts w:asciiTheme="majorHAnsi" w:hAnsiTheme="majorHAnsi" w:cstheme="majorHAnsi"/>
          <w:i/>
          <w:spacing w:val="-1"/>
          <w:sz w:val="24"/>
        </w:rPr>
        <w:t xml:space="preserve"> </w:t>
      </w:r>
    </w:p>
    <w:p w14:paraId="7B798FF4" w14:textId="77777777" w:rsidR="00F00535" w:rsidRPr="004537B3" w:rsidRDefault="00F00535" w:rsidP="00F00535">
      <w:pPr>
        <w:pStyle w:val="BodyText"/>
        <w:numPr>
          <w:ilvl w:val="0"/>
          <w:numId w:val="2"/>
        </w:numPr>
        <w:ind w:right="216"/>
        <w:rPr>
          <w:rFonts w:asciiTheme="majorHAnsi" w:hAnsiTheme="majorHAnsi" w:cstheme="majorHAnsi"/>
        </w:rPr>
      </w:pPr>
      <w:r w:rsidRPr="004537B3">
        <w:rPr>
          <w:rFonts w:asciiTheme="majorHAnsi" w:hAnsiTheme="majorHAnsi" w:cstheme="majorHAnsi"/>
        </w:rPr>
        <w:t>The Commonwealth, states and territories are responsible for:</w:t>
      </w:r>
    </w:p>
    <w:p w14:paraId="01948F76" w14:textId="77777777" w:rsidR="00F00535" w:rsidRPr="004537B3" w:rsidRDefault="00F00535" w:rsidP="00896302">
      <w:pPr>
        <w:pStyle w:val="BodyText"/>
        <w:numPr>
          <w:ilvl w:val="0"/>
          <w:numId w:val="13"/>
        </w:numPr>
        <w:tabs>
          <w:tab w:val="left" w:pos="1594"/>
        </w:tabs>
        <w:ind w:right="485"/>
        <w:rPr>
          <w:rFonts w:asciiTheme="majorHAnsi" w:hAnsiTheme="majorHAnsi" w:cstheme="majorHAnsi"/>
        </w:rPr>
      </w:pPr>
      <w:proofErr w:type="gramStart"/>
      <w:r w:rsidRPr="004537B3">
        <w:rPr>
          <w:rFonts w:asciiTheme="majorHAnsi" w:hAnsiTheme="majorHAnsi" w:cstheme="majorHAnsi"/>
        </w:rPr>
        <w:t>developing</w:t>
      </w:r>
      <w:proofErr w:type="gramEnd"/>
      <w:r w:rsidRPr="004537B3">
        <w:rPr>
          <w:rFonts w:asciiTheme="majorHAnsi" w:hAnsiTheme="majorHAnsi" w:cstheme="majorHAnsi"/>
        </w:rPr>
        <w:t>, designing, implementing and funding drought preparedness, response and recovery programs that are consistent with this agreement, encourage robust risk management and seek to avoid market distortions</w:t>
      </w:r>
      <w:r w:rsidR="00BE4878" w:rsidRPr="004537B3">
        <w:rPr>
          <w:rFonts w:asciiTheme="majorHAnsi" w:hAnsiTheme="majorHAnsi" w:cstheme="majorHAnsi"/>
        </w:rPr>
        <w:t>.</w:t>
      </w:r>
    </w:p>
    <w:p w14:paraId="3B50533F" w14:textId="77777777" w:rsidR="00896302" w:rsidRPr="004537B3" w:rsidRDefault="00896302" w:rsidP="00896302">
      <w:pPr>
        <w:pStyle w:val="BodyText"/>
        <w:numPr>
          <w:ilvl w:val="0"/>
          <w:numId w:val="13"/>
        </w:numPr>
        <w:tabs>
          <w:tab w:val="left" w:pos="1594"/>
        </w:tabs>
        <w:ind w:right="485"/>
        <w:rPr>
          <w:rFonts w:asciiTheme="majorHAnsi" w:hAnsiTheme="majorHAnsi" w:cstheme="majorHAnsi"/>
        </w:rPr>
      </w:pPr>
      <w:proofErr w:type="gramStart"/>
      <w:r w:rsidRPr="004537B3">
        <w:rPr>
          <w:rFonts w:asciiTheme="majorHAnsi" w:hAnsiTheme="majorHAnsi" w:cstheme="majorHAnsi"/>
          <w:spacing w:val="-1"/>
        </w:rPr>
        <w:t>developing</w:t>
      </w:r>
      <w:proofErr w:type="gramEnd"/>
      <w:r w:rsidRPr="004537B3">
        <w:rPr>
          <w:rFonts w:asciiTheme="majorHAnsi" w:hAnsiTheme="majorHAnsi" w:cstheme="majorHAnsi"/>
          <w:spacing w:val="1"/>
        </w:rPr>
        <w:t xml:space="preserve"> </w:t>
      </w:r>
      <w:r w:rsidRPr="004537B3">
        <w:rPr>
          <w:rFonts w:asciiTheme="majorHAnsi" w:hAnsiTheme="majorHAnsi" w:cstheme="majorHAnsi"/>
          <w:spacing w:val="-1"/>
        </w:rPr>
        <w:t xml:space="preserve">capability-building programs, </w:t>
      </w:r>
      <w:r w:rsidRPr="004537B3">
        <w:rPr>
          <w:rFonts w:asciiTheme="majorHAnsi" w:hAnsiTheme="majorHAnsi" w:cstheme="majorHAnsi"/>
        </w:rPr>
        <w:t>tools</w:t>
      </w:r>
      <w:r w:rsidRPr="004537B3">
        <w:rPr>
          <w:rFonts w:asciiTheme="majorHAnsi" w:hAnsiTheme="majorHAnsi" w:cstheme="majorHAnsi"/>
          <w:spacing w:val="-3"/>
        </w:rPr>
        <w:t xml:space="preserve"> </w:t>
      </w:r>
      <w:r w:rsidRPr="004537B3">
        <w:rPr>
          <w:rFonts w:asciiTheme="majorHAnsi" w:hAnsiTheme="majorHAnsi" w:cstheme="majorHAnsi"/>
        </w:rPr>
        <w:t>and</w:t>
      </w:r>
      <w:r w:rsidRPr="004537B3">
        <w:rPr>
          <w:rFonts w:asciiTheme="majorHAnsi" w:hAnsiTheme="majorHAnsi" w:cstheme="majorHAnsi"/>
          <w:spacing w:val="-1"/>
        </w:rPr>
        <w:t xml:space="preserve"> technologies</w:t>
      </w:r>
      <w:r w:rsidRPr="004537B3">
        <w:rPr>
          <w:rFonts w:asciiTheme="majorHAnsi" w:hAnsiTheme="majorHAnsi" w:cstheme="majorHAnsi"/>
          <w:spacing w:val="2"/>
        </w:rPr>
        <w:t xml:space="preserve"> </w:t>
      </w:r>
      <w:r w:rsidRPr="004537B3">
        <w:rPr>
          <w:rFonts w:asciiTheme="majorHAnsi" w:hAnsiTheme="majorHAnsi" w:cstheme="majorHAnsi"/>
        </w:rPr>
        <w:t>to</w:t>
      </w:r>
      <w:r w:rsidRPr="004537B3">
        <w:rPr>
          <w:rFonts w:asciiTheme="majorHAnsi" w:hAnsiTheme="majorHAnsi" w:cstheme="majorHAnsi"/>
          <w:spacing w:val="-2"/>
        </w:rPr>
        <w:t xml:space="preserve"> </w:t>
      </w:r>
      <w:r w:rsidRPr="004537B3">
        <w:rPr>
          <w:rFonts w:asciiTheme="majorHAnsi" w:hAnsiTheme="majorHAnsi" w:cstheme="majorHAnsi"/>
        </w:rPr>
        <w:t>inform</w:t>
      </w:r>
      <w:r w:rsidRPr="004537B3">
        <w:rPr>
          <w:rFonts w:asciiTheme="majorHAnsi" w:hAnsiTheme="majorHAnsi" w:cstheme="majorHAnsi"/>
          <w:spacing w:val="-2"/>
        </w:rPr>
        <w:t xml:space="preserve"> and improve </w:t>
      </w:r>
      <w:r w:rsidRPr="004537B3">
        <w:rPr>
          <w:rFonts w:asciiTheme="majorHAnsi" w:hAnsiTheme="majorHAnsi" w:cstheme="majorHAnsi"/>
          <w:spacing w:val="-1"/>
        </w:rPr>
        <w:t>farming businesses’</w:t>
      </w:r>
      <w:r w:rsidRPr="004537B3">
        <w:rPr>
          <w:rFonts w:asciiTheme="majorHAnsi" w:hAnsiTheme="majorHAnsi" w:cstheme="majorHAnsi"/>
          <w:spacing w:val="1"/>
        </w:rPr>
        <w:t xml:space="preserve"> </w:t>
      </w:r>
      <w:r w:rsidRPr="004537B3">
        <w:rPr>
          <w:rFonts w:asciiTheme="majorHAnsi" w:hAnsiTheme="majorHAnsi" w:cstheme="majorHAnsi"/>
        </w:rPr>
        <w:t>decision</w:t>
      </w:r>
      <w:r w:rsidRPr="004537B3">
        <w:rPr>
          <w:rFonts w:asciiTheme="majorHAnsi" w:hAnsiTheme="majorHAnsi" w:cstheme="majorHAnsi"/>
          <w:spacing w:val="-1"/>
        </w:rPr>
        <w:t>-</w:t>
      </w:r>
      <w:r w:rsidRPr="004537B3">
        <w:rPr>
          <w:rFonts w:asciiTheme="majorHAnsi" w:hAnsiTheme="majorHAnsi" w:cstheme="majorHAnsi"/>
        </w:rPr>
        <w:t>making</w:t>
      </w:r>
      <w:r w:rsidRPr="004537B3">
        <w:rPr>
          <w:rFonts w:asciiTheme="majorHAnsi" w:hAnsiTheme="majorHAnsi" w:cstheme="majorHAnsi"/>
          <w:spacing w:val="-1"/>
        </w:rPr>
        <w:t xml:space="preserve"> and promote resilience</w:t>
      </w:r>
      <w:r w:rsidR="00BE4878" w:rsidRPr="004537B3">
        <w:rPr>
          <w:rFonts w:asciiTheme="majorHAnsi" w:hAnsiTheme="majorHAnsi" w:cstheme="majorHAnsi"/>
          <w:spacing w:val="-1"/>
        </w:rPr>
        <w:t>.</w:t>
      </w:r>
    </w:p>
    <w:p w14:paraId="13966644" w14:textId="77777777" w:rsidR="00896302" w:rsidRPr="004537B3" w:rsidRDefault="00896302" w:rsidP="00896302">
      <w:pPr>
        <w:pStyle w:val="BodyText"/>
        <w:numPr>
          <w:ilvl w:val="0"/>
          <w:numId w:val="13"/>
        </w:numPr>
        <w:tabs>
          <w:tab w:val="left" w:pos="1594"/>
        </w:tabs>
        <w:ind w:right="485"/>
        <w:rPr>
          <w:rFonts w:asciiTheme="majorHAnsi" w:hAnsiTheme="majorHAnsi" w:cstheme="majorHAnsi"/>
        </w:rPr>
      </w:pPr>
      <w:proofErr w:type="gramStart"/>
      <w:r w:rsidRPr="004537B3">
        <w:rPr>
          <w:rFonts w:asciiTheme="majorHAnsi" w:hAnsiTheme="majorHAnsi" w:cstheme="majorHAnsi"/>
        </w:rPr>
        <w:t>provision</w:t>
      </w:r>
      <w:proofErr w:type="gramEnd"/>
      <w:r w:rsidRPr="004537B3">
        <w:rPr>
          <w:rFonts w:asciiTheme="majorHAnsi" w:hAnsiTheme="majorHAnsi" w:cstheme="majorHAnsi"/>
        </w:rPr>
        <w:t xml:space="preserve"> of rural </w:t>
      </w:r>
      <w:r w:rsidR="00A92BC0" w:rsidRPr="004537B3">
        <w:rPr>
          <w:rFonts w:asciiTheme="majorHAnsi" w:hAnsiTheme="majorHAnsi" w:cstheme="majorHAnsi"/>
        </w:rPr>
        <w:t>financial counselling services</w:t>
      </w:r>
      <w:r w:rsidR="00BE4878" w:rsidRPr="004537B3">
        <w:rPr>
          <w:rFonts w:asciiTheme="majorHAnsi" w:hAnsiTheme="majorHAnsi" w:cstheme="majorHAnsi"/>
        </w:rPr>
        <w:t>.</w:t>
      </w:r>
    </w:p>
    <w:p w14:paraId="0BDDFD7F" w14:textId="7DD2E2DF" w:rsidR="00896302" w:rsidRPr="004537B3" w:rsidRDefault="00896302" w:rsidP="00896302">
      <w:pPr>
        <w:pStyle w:val="BodyText"/>
        <w:numPr>
          <w:ilvl w:val="0"/>
          <w:numId w:val="13"/>
        </w:numPr>
        <w:tabs>
          <w:tab w:val="left" w:pos="1594"/>
        </w:tabs>
        <w:ind w:right="485"/>
        <w:rPr>
          <w:rFonts w:asciiTheme="majorHAnsi" w:hAnsiTheme="majorHAnsi" w:cstheme="majorHAnsi"/>
        </w:rPr>
      </w:pPr>
      <w:proofErr w:type="gramStart"/>
      <w:r w:rsidRPr="004537B3">
        <w:rPr>
          <w:rFonts w:asciiTheme="majorHAnsi" w:hAnsiTheme="majorHAnsi" w:cstheme="majorHAnsi"/>
        </w:rPr>
        <w:t>support</w:t>
      </w:r>
      <w:proofErr w:type="gramEnd"/>
      <w:r w:rsidRPr="004537B3">
        <w:rPr>
          <w:rFonts w:asciiTheme="majorHAnsi" w:hAnsiTheme="majorHAnsi" w:cstheme="majorHAnsi"/>
        </w:rPr>
        <w:t xml:space="preserve"> to mitigate the effects of drought on the health and wellbeing of farming families and </w:t>
      </w:r>
      <w:r w:rsidR="00A73EA1">
        <w:rPr>
          <w:rFonts w:asciiTheme="majorHAnsi" w:hAnsiTheme="majorHAnsi" w:cstheme="majorHAnsi"/>
        </w:rPr>
        <w:t xml:space="preserve">farming </w:t>
      </w:r>
      <w:r w:rsidRPr="004537B3">
        <w:rPr>
          <w:rFonts w:asciiTheme="majorHAnsi" w:hAnsiTheme="majorHAnsi" w:cstheme="majorHAnsi"/>
        </w:rPr>
        <w:t>communities</w:t>
      </w:r>
      <w:r w:rsidR="00BE4878" w:rsidRPr="004537B3">
        <w:rPr>
          <w:rFonts w:asciiTheme="majorHAnsi" w:hAnsiTheme="majorHAnsi" w:cstheme="majorHAnsi"/>
        </w:rPr>
        <w:t>.</w:t>
      </w:r>
    </w:p>
    <w:p w14:paraId="5E52ACDA" w14:textId="77777777" w:rsidR="00896302" w:rsidRPr="004537B3" w:rsidRDefault="00896302" w:rsidP="00896302">
      <w:pPr>
        <w:pStyle w:val="BodyText"/>
        <w:numPr>
          <w:ilvl w:val="0"/>
          <w:numId w:val="13"/>
        </w:numPr>
        <w:tabs>
          <w:tab w:val="left" w:pos="1594"/>
        </w:tabs>
        <w:ind w:right="485"/>
        <w:rPr>
          <w:rFonts w:asciiTheme="majorHAnsi" w:hAnsiTheme="majorHAnsi" w:cstheme="majorHAnsi"/>
        </w:rPr>
      </w:pPr>
      <w:proofErr w:type="gramStart"/>
      <w:r w:rsidRPr="004537B3">
        <w:rPr>
          <w:rFonts w:asciiTheme="majorHAnsi" w:hAnsiTheme="majorHAnsi" w:cstheme="majorHAnsi"/>
        </w:rPr>
        <w:t>sharing</w:t>
      </w:r>
      <w:proofErr w:type="gramEnd"/>
      <w:r w:rsidRPr="004537B3">
        <w:rPr>
          <w:rFonts w:asciiTheme="majorHAnsi" w:hAnsiTheme="majorHAnsi" w:cstheme="majorHAnsi"/>
        </w:rPr>
        <w:t>, coordinating, collaborating and communicating information on drought preparedness</w:t>
      </w:r>
      <w:r w:rsidR="005E4383">
        <w:rPr>
          <w:rFonts w:asciiTheme="majorHAnsi" w:hAnsiTheme="majorHAnsi" w:cstheme="majorHAnsi"/>
        </w:rPr>
        <w:t>, response and recovery</w:t>
      </w:r>
      <w:r w:rsidRPr="004537B3">
        <w:rPr>
          <w:rFonts w:asciiTheme="majorHAnsi" w:hAnsiTheme="majorHAnsi" w:cstheme="majorHAnsi"/>
        </w:rPr>
        <w:t xml:space="preserve"> policies and programs being developed and implemented.</w:t>
      </w:r>
    </w:p>
    <w:p w14:paraId="24BE1E7C" w14:textId="77777777" w:rsidR="00896302" w:rsidRPr="004537B3" w:rsidRDefault="00896302" w:rsidP="00896302">
      <w:pPr>
        <w:pStyle w:val="BodyText"/>
        <w:numPr>
          <w:ilvl w:val="0"/>
          <w:numId w:val="13"/>
        </w:numPr>
        <w:tabs>
          <w:tab w:val="left" w:pos="1594"/>
        </w:tabs>
        <w:ind w:right="485"/>
        <w:rPr>
          <w:rFonts w:asciiTheme="majorHAnsi" w:hAnsiTheme="majorHAnsi" w:cstheme="majorHAnsi"/>
        </w:rPr>
      </w:pPr>
      <w:proofErr w:type="gramStart"/>
      <w:r w:rsidRPr="004537B3">
        <w:rPr>
          <w:rFonts w:asciiTheme="majorHAnsi" w:hAnsiTheme="majorHAnsi" w:cstheme="majorHAnsi"/>
        </w:rPr>
        <w:t>ensuring</w:t>
      </w:r>
      <w:proofErr w:type="gramEnd"/>
      <w:r w:rsidRPr="004537B3">
        <w:rPr>
          <w:rFonts w:asciiTheme="majorHAnsi" w:hAnsiTheme="majorHAnsi" w:cstheme="majorHAnsi"/>
        </w:rPr>
        <w:t xml:space="preserve"> information on assistance for drought preparedness, </w:t>
      </w:r>
      <w:r w:rsidR="00B948CF">
        <w:rPr>
          <w:rFonts w:asciiTheme="majorHAnsi" w:hAnsiTheme="majorHAnsi" w:cstheme="majorHAnsi"/>
        </w:rPr>
        <w:t>response</w:t>
      </w:r>
      <w:r w:rsidRPr="004537B3">
        <w:rPr>
          <w:rFonts w:asciiTheme="majorHAnsi" w:hAnsiTheme="majorHAnsi" w:cstheme="majorHAnsi"/>
        </w:rPr>
        <w:t xml:space="preserve"> and recovery is accessible and readily available.</w:t>
      </w:r>
    </w:p>
    <w:p w14:paraId="2CA4351E" w14:textId="77777777" w:rsidR="00896302" w:rsidRPr="004537B3" w:rsidRDefault="00896302" w:rsidP="00896302">
      <w:pPr>
        <w:pStyle w:val="BodyText"/>
        <w:numPr>
          <w:ilvl w:val="0"/>
          <w:numId w:val="13"/>
        </w:numPr>
        <w:tabs>
          <w:tab w:val="left" w:pos="1594"/>
        </w:tabs>
        <w:ind w:right="485"/>
        <w:rPr>
          <w:rFonts w:asciiTheme="majorHAnsi" w:hAnsiTheme="majorHAnsi" w:cstheme="majorHAnsi"/>
        </w:rPr>
      </w:pPr>
      <w:proofErr w:type="gramStart"/>
      <w:r w:rsidRPr="004537B3">
        <w:rPr>
          <w:rFonts w:asciiTheme="majorHAnsi" w:hAnsiTheme="majorHAnsi" w:cstheme="majorHAnsi"/>
        </w:rPr>
        <w:lastRenderedPageBreak/>
        <w:t>ensuring</w:t>
      </w:r>
      <w:proofErr w:type="gramEnd"/>
      <w:r w:rsidRPr="004537B3">
        <w:rPr>
          <w:rFonts w:asciiTheme="majorHAnsi" w:hAnsiTheme="majorHAnsi" w:cstheme="majorHAnsi"/>
        </w:rPr>
        <w:t xml:space="preserve"> consistency of drought policy and reform objectives and complementarity of drought preparedness, response and recovery programs.</w:t>
      </w:r>
    </w:p>
    <w:p w14:paraId="329690F9" w14:textId="77777777" w:rsidR="00896302" w:rsidRPr="004537B3" w:rsidRDefault="00896302" w:rsidP="00C33422">
      <w:pPr>
        <w:pStyle w:val="ListParagraph"/>
        <w:numPr>
          <w:ilvl w:val="0"/>
          <w:numId w:val="13"/>
        </w:numPr>
        <w:tabs>
          <w:tab w:val="left" w:pos="1594"/>
        </w:tabs>
        <w:spacing w:before="60"/>
        <w:ind w:left="1587" w:hanging="357"/>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contributing to the development of quality, publicly available data, including but not limited to:</w:t>
      </w:r>
    </w:p>
    <w:p w14:paraId="55446876" w14:textId="77777777" w:rsidR="00896302" w:rsidRPr="004537B3" w:rsidRDefault="00896302" w:rsidP="00965EB1">
      <w:pPr>
        <w:pStyle w:val="ListParagraph"/>
        <w:numPr>
          <w:ilvl w:val="0"/>
          <w:numId w:val="23"/>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weather, seasonal and climate forecasts;</w:t>
      </w:r>
    </w:p>
    <w:p w14:paraId="3C686610" w14:textId="77777777" w:rsidR="00896302" w:rsidRPr="004537B3" w:rsidRDefault="00896302" w:rsidP="00965EB1">
      <w:pPr>
        <w:pStyle w:val="ListParagraph"/>
        <w:numPr>
          <w:ilvl w:val="0"/>
          <w:numId w:val="23"/>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 xml:space="preserve">regional and local predictive real time drought indicator information; </w:t>
      </w:r>
    </w:p>
    <w:p w14:paraId="0C203C92" w14:textId="77777777" w:rsidR="00BB10E2" w:rsidRDefault="00896302" w:rsidP="00965EB1">
      <w:pPr>
        <w:pStyle w:val="ListParagraph"/>
        <w:numPr>
          <w:ilvl w:val="0"/>
          <w:numId w:val="23"/>
        </w:numPr>
        <w:rPr>
          <w:rFonts w:asciiTheme="majorHAnsi" w:eastAsia="Times New Roman" w:hAnsiTheme="majorHAnsi" w:cstheme="majorHAnsi"/>
          <w:sz w:val="24"/>
          <w:szCs w:val="24"/>
        </w:rPr>
      </w:pPr>
      <w:r w:rsidRPr="004537B3">
        <w:rPr>
          <w:rFonts w:asciiTheme="majorHAnsi" w:eastAsia="Times New Roman" w:hAnsiTheme="majorHAnsi" w:cstheme="majorHAnsi"/>
          <w:sz w:val="24"/>
          <w:szCs w:val="24"/>
        </w:rPr>
        <w:t>a consistent early warning system for drought</w:t>
      </w:r>
      <w:r w:rsidR="00BB10E2">
        <w:rPr>
          <w:rFonts w:asciiTheme="majorHAnsi" w:eastAsia="Times New Roman" w:hAnsiTheme="majorHAnsi" w:cstheme="majorHAnsi"/>
          <w:sz w:val="24"/>
          <w:szCs w:val="24"/>
        </w:rPr>
        <w:t>; and</w:t>
      </w:r>
    </w:p>
    <w:p w14:paraId="4BC06ED3" w14:textId="779774E2" w:rsidR="00896302" w:rsidRPr="004537B3" w:rsidRDefault="00BB1F26" w:rsidP="00965EB1">
      <w:pPr>
        <w:pStyle w:val="ListParagraph"/>
        <w:numPr>
          <w:ilvl w:val="0"/>
          <w:numId w:val="23"/>
        </w:numPr>
        <w:rPr>
          <w:rFonts w:asciiTheme="majorHAnsi" w:eastAsia="Times New Roman" w:hAnsiTheme="majorHAnsi" w:cstheme="majorHAnsi"/>
          <w:sz w:val="24"/>
          <w:szCs w:val="24"/>
        </w:rPr>
      </w:pPr>
      <w:proofErr w:type="gramStart"/>
      <w:r w:rsidRPr="00FA6EF8">
        <w:rPr>
          <w:rFonts w:asciiTheme="majorHAnsi" w:eastAsia="Times New Roman" w:hAnsiTheme="majorHAnsi" w:cstheme="majorHAnsi"/>
          <w:sz w:val="24"/>
          <w:szCs w:val="24"/>
        </w:rPr>
        <w:t>an</w:t>
      </w:r>
      <w:proofErr w:type="gramEnd"/>
      <w:r w:rsidRPr="00FA6EF8">
        <w:rPr>
          <w:rFonts w:asciiTheme="majorHAnsi" w:eastAsia="Times New Roman" w:hAnsiTheme="majorHAnsi" w:cstheme="majorHAnsi"/>
          <w:sz w:val="24"/>
          <w:szCs w:val="24"/>
        </w:rPr>
        <w:t xml:space="preserve"> improved understanding of fodder crops and holdings across Australia</w:t>
      </w:r>
      <w:r w:rsidR="00896302" w:rsidRPr="00BC7F78">
        <w:rPr>
          <w:rFonts w:asciiTheme="majorHAnsi" w:eastAsia="Times New Roman" w:hAnsiTheme="majorHAnsi" w:cstheme="majorHAnsi"/>
          <w:sz w:val="24"/>
          <w:szCs w:val="24"/>
        </w:rPr>
        <w:t>.</w:t>
      </w:r>
    </w:p>
    <w:p w14:paraId="3426C9A2" w14:textId="77777777" w:rsidR="00896302" w:rsidRPr="00EA3E0C" w:rsidRDefault="00896302" w:rsidP="00FA6EF8">
      <w:pPr>
        <w:pStyle w:val="Heading1"/>
        <w:spacing w:before="320"/>
        <w:ind w:left="0"/>
        <w:rPr>
          <w:rFonts w:asciiTheme="majorHAnsi" w:hAnsiTheme="majorHAnsi" w:cstheme="majorHAnsi"/>
          <w:b w:val="0"/>
          <w:bCs w:val="0"/>
        </w:rPr>
      </w:pPr>
      <w:r w:rsidRPr="00EA3E0C">
        <w:rPr>
          <w:rFonts w:asciiTheme="majorHAnsi" w:hAnsiTheme="majorHAnsi" w:cstheme="majorHAnsi"/>
          <w:spacing w:val="-2"/>
        </w:rPr>
        <w:t>Monitoring, evaluation and reporting</w:t>
      </w:r>
    </w:p>
    <w:p w14:paraId="4F1214E8" w14:textId="77777777" w:rsidR="00896302" w:rsidRPr="004537B3" w:rsidRDefault="00896302" w:rsidP="00D439E8">
      <w:pPr>
        <w:pStyle w:val="BodyText"/>
        <w:numPr>
          <w:ilvl w:val="0"/>
          <w:numId w:val="2"/>
        </w:numPr>
        <w:ind w:left="357" w:right="215" w:hanging="357"/>
        <w:rPr>
          <w:rFonts w:asciiTheme="majorHAnsi" w:hAnsiTheme="majorHAnsi" w:cstheme="majorHAnsi"/>
        </w:rPr>
      </w:pPr>
      <w:r w:rsidRPr="004537B3">
        <w:rPr>
          <w:rFonts w:asciiTheme="majorHAnsi" w:hAnsiTheme="majorHAnsi" w:cstheme="majorHAnsi"/>
        </w:rPr>
        <w:t xml:space="preserve">The parties will report against their roles and responsibilities and performance of drought related programs annually to </w:t>
      </w:r>
      <w:r w:rsidR="00103CBA">
        <w:rPr>
          <w:rFonts w:asciiTheme="majorHAnsi" w:hAnsiTheme="majorHAnsi" w:cstheme="majorHAnsi"/>
        </w:rPr>
        <w:t>Agriculture Senior Officials Committee (</w:t>
      </w:r>
      <w:r w:rsidRPr="004537B3">
        <w:rPr>
          <w:rFonts w:asciiTheme="majorHAnsi" w:hAnsiTheme="majorHAnsi" w:cstheme="majorHAnsi"/>
        </w:rPr>
        <w:t>AGSOC</w:t>
      </w:r>
      <w:r w:rsidR="00103CBA">
        <w:rPr>
          <w:rFonts w:asciiTheme="majorHAnsi" w:hAnsiTheme="majorHAnsi" w:cstheme="majorHAnsi"/>
        </w:rPr>
        <w:t>)</w:t>
      </w:r>
      <w:r w:rsidRPr="004537B3">
        <w:rPr>
          <w:rFonts w:asciiTheme="majorHAnsi" w:hAnsiTheme="majorHAnsi" w:cstheme="majorHAnsi"/>
        </w:rPr>
        <w:t>, and as agreed by all parties.</w:t>
      </w:r>
    </w:p>
    <w:p w14:paraId="03B8E5F2" w14:textId="77777777" w:rsidR="00896302" w:rsidRPr="004537B3" w:rsidRDefault="00896302" w:rsidP="00896302">
      <w:pPr>
        <w:pStyle w:val="BodyText"/>
        <w:numPr>
          <w:ilvl w:val="0"/>
          <w:numId w:val="2"/>
        </w:numPr>
        <w:ind w:right="216"/>
        <w:rPr>
          <w:rFonts w:asciiTheme="majorHAnsi" w:hAnsiTheme="majorHAnsi" w:cstheme="majorHAnsi"/>
        </w:rPr>
      </w:pPr>
      <w:r w:rsidRPr="004537B3">
        <w:rPr>
          <w:rFonts w:asciiTheme="majorHAnsi" w:hAnsiTheme="majorHAnsi" w:cstheme="majorHAnsi"/>
        </w:rPr>
        <w:t>The AGSOC members, or their representatives, will discuss this agreement annually, or as agreed by all parties, to ensure its effective and efficient implementation and the execution of roles and responsibilities.</w:t>
      </w:r>
    </w:p>
    <w:p w14:paraId="675A2A56" w14:textId="77777777" w:rsidR="00896302" w:rsidRPr="004537B3" w:rsidRDefault="00896302" w:rsidP="00896302">
      <w:pPr>
        <w:pStyle w:val="BodyText"/>
        <w:numPr>
          <w:ilvl w:val="0"/>
          <w:numId w:val="2"/>
        </w:numPr>
        <w:ind w:right="216"/>
        <w:rPr>
          <w:rFonts w:asciiTheme="majorHAnsi" w:hAnsiTheme="majorHAnsi" w:cstheme="majorHAnsi"/>
        </w:rPr>
      </w:pPr>
      <w:r w:rsidRPr="004537B3">
        <w:rPr>
          <w:rFonts w:asciiTheme="majorHAnsi" w:hAnsiTheme="majorHAnsi" w:cstheme="majorHAnsi"/>
        </w:rPr>
        <w:t>AGSOC will report annually to the Agriculture Ministers’ Forum (AGMIN) and as required, on progress in implementing this agreement.</w:t>
      </w:r>
    </w:p>
    <w:p w14:paraId="091712A4" w14:textId="77777777" w:rsidR="00896302" w:rsidRPr="004537B3" w:rsidRDefault="00896302" w:rsidP="00896302">
      <w:pPr>
        <w:pStyle w:val="BodyText"/>
        <w:numPr>
          <w:ilvl w:val="0"/>
          <w:numId w:val="2"/>
        </w:numPr>
        <w:ind w:right="216"/>
        <w:rPr>
          <w:rFonts w:asciiTheme="majorHAnsi" w:hAnsiTheme="majorHAnsi" w:cstheme="majorHAnsi"/>
        </w:rPr>
      </w:pPr>
      <w:r w:rsidRPr="004537B3">
        <w:rPr>
          <w:rFonts w:asciiTheme="majorHAnsi" w:hAnsiTheme="majorHAnsi" w:cstheme="majorHAnsi"/>
        </w:rPr>
        <w:t>The parties will develop a progress reporting framew</w:t>
      </w:r>
      <w:r w:rsidR="00A364AA">
        <w:rPr>
          <w:rFonts w:asciiTheme="majorHAnsi" w:hAnsiTheme="majorHAnsi" w:cstheme="majorHAnsi"/>
        </w:rPr>
        <w:t>ork to be agreed by AGMIN. Each </w:t>
      </w:r>
      <w:r w:rsidRPr="004537B3">
        <w:rPr>
          <w:rFonts w:asciiTheme="majorHAnsi" w:hAnsiTheme="majorHAnsi" w:cstheme="majorHAnsi"/>
        </w:rPr>
        <w:t>year AGMIN wil</w:t>
      </w:r>
      <w:r w:rsidRPr="00E3799A">
        <w:rPr>
          <w:rFonts w:asciiTheme="majorHAnsi" w:hAnsiTheme="majorHAnsi" w:cstheme="majorHAnsi"/>
        </w:rPr>
        <w:t xml:space="preserve">l </w:t>
      </w:r>
      <w:r w:rsidRPr="004537B3">
        <w:rPr>
          <w:rFonts w:asciiTheme="majorHAnsi" w:hAnsiTheme="majorHAnsi" w:cstheme="majorHAnsi"/>
        </w:rPr>
        <w:t>publicly release a report on progress implementing this agreement.</w:t>
      </w:r>
    </w:p>
    <w:p w14:paraId="1AAA4AD4" w14:textId="77777777" w:rsidR="00896302" w:rsidRDefault="00896302" w:rsidP="00FA6EF8">
      <w:pPr>
        <w:pStyle w:val="Heading1"/>
        <w:spacing w:before="320"/>
        <w:ind w:left="0"/>
        <w:rPr>
          <w:rFonts w:asciiTheme="majorHAnsi" w:hAnsiTheme="majorHAnsi" w:cstheme="majorHAnsi"/>
          <w:spacing w:val="-1"/>
        </w:rPr>
      </w:pPr>
      <w:r w:rsidRPr="0017247E">
        <w:rPr>
          <w:rFonts w:asciiTheme="majorHAnsi" w:hAnsiTheme="majorHAnsi" w:cstheme="majorHAnsi"/>
          <w:spacing w:val="-2"/>
        </w:rPr>
        <w:t>Governance</w:t>
      </w:r>
      <w:r w:rsidRPr="00EA3E0C">
        <w:rPr>
          <w:rFonts w:asciiTheme="majorHAnsi" w:hAnsiTheme="majorHAnsi" w:cstheme="majorHAnsi"/>
          <w:spacing w:val="-3"/>
        </w:rPr>
        <w:t xml:space="preserve"> </w:t>
      </w:r>
      <w:r w:rsidRPr="00EA3E0C">
        <w:rPr>
          <w:rFonts w:asciiTheme="majorHAnsi" w:hAnsiTheme="majorHAnsi" w:cstheme="majorHAnsi"/>
          <w:spacing w:val="-1"/>
        </w:rPr>
        <w:t>arrangements</w:t>
      </w:r>
    </w:p>
    <w:p w14:paraId="73D79526" w14:textId="77777777" w:rsidR="00896302" w:rsidRPr="0017247E" w:rsidRDefault="00896302" w:rsidP="004D385C">
      <w:pPr>
        <w:pStyle w:val="Heading1"/>
        <w:spacing w:before="100"/>
        <w:ind w:left="0"/>
        <w:rPr>
          <w:rFonts w:asciiTheme="majorHAnsi" w:hAnsiTheme="majorHAnsi" w:cstheme="majorHAnsi"/>
          <w:i/>
          <w:spacing w:val="-1"/>
          <w:sz w:val="24"/>
          <w:szCs w:val="24"/>
        </w:rPr>
      </w:pPr>
      <w:r w:rsidRPr="0017247E">
        <w:rPr>
          <w:rFonts w:asciiTheme="majorHAnsi" w:hAnsiTheme="majorHAnsi" w:cstheme="majorHAnsi"/>
          <w:i/>
          <w:spacing w:val="-1"/>
          <w:sz w:val="24"/>
          <w:szCs w:val="24"/>
        </w:rPr>
        <w:t>Implementation</w:t>
      </w:r>
    </w:p>
    <w:p w14:paraId="3081BE07"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rPr>
        <w:t>AGMIN will oversee and report annually to the C</w:t>
      </w:r>
      <w:r w:rsidR="0017247E">
        <w:rPr>
          <w:rFonts w:asciiTheme="majorHAnsi" w:hAnsiTheme="majorHAnsi" w:cstheme="majorHAnsi"/>
        </w:rPr>
        <w:t>ouncil of Australian Government</w:t>
      </w:r>
      <w:r w:rsidRPr="0017247E">
        <w:rPr>
          <w:rFonts w:asciiTheme="majorHAnsi" w:hAnsiTheme="majorHAnsi" w:cstheme="majorHAnsi"/>
        </w:rPr>
        <w:t>s (COAG)</w:t>
      </w:r>
      <w:r w:rsidR="00BB10E2" w:rsidRPr="0017247E">
        <w:rPr>
          <w:rFonts w:asciiTheme="majorHAnsi" w:hAnsiTheme="majorHAnsi" w:cstheme="majorHAnsi"/>
        </w:rPr>
        <w:t>,</w:t>
      </w:r>
      <w:r w:rsidRPr="0017247E">
        <w:rPr>
          <w:rFonts w:asciiTheme="majorHAnsi" w:hAnsiTheme="majorHAnsi" w:cstheme="majorHAnsi"/>
        </w:rPr>
        <w:t xml:space="preserve"> and as required</w:t>
      </w:r>
      <w:r w:rsidR="00BB10E2" w:rsidRPr="0017247E">
        <w:rPr>
          <w:rFonts w:asciiTheme="majorHAnsi" w:hAnsiTheme="majorHAnsi" w:cstheme="majorHAnsi"/>
        </w:rPr>
        <w:t>,</w:t>
      </w:r>
      <w:r w:rsidRPr="0017247E">
        <w:rPr>
          <w:rFonts w:asciiTheme="majorHAnsi" w:hAnsiTheme="majorHAnsi" w:cstheme="majorHAnsi"/>
        </w:rPr>
        <w:t xml:space="preserve"> on progress on implementing this agreement.</w:t>
      </w:r>
    </w:p>
    <w:p w14:paraId="7C63E9AE" w14:textId="77777777" w:rsidR="00896302" w:rsidRPr="0017247E" w:rsidRDefault="00896302" w:rsidP="00896302">
      <w:pPr>
        <w:pStyle w:val="Heading1"/>
        <w:spacing w:before="0"/>
        <w:rPr>
          <w:rFonts w:asciiTheme="majorHAnsi" w:hAnsiTheme="majorHAnsi" w:cstheme="majorHAnsi"/>
          <w:i/>
          <w:spacing w:val="-1"/>
          <w:sz w:val="24"/>
          <w:szCs w:val="24"/>
        </w:rPr>
      </w:pPr>
    </w:p>
    <w:p w14:paraId="2008C1EE" w14:textId="77777777" w:rsidR="00896302" w:rsidRPr="0017247E" w:rsidRDefault="00896302" w:rsidP="0017247E">
      <w:pPr>
        <w:pStyle w:val="Heading1"/>
        <w:spacing w:before="0"/>
        <w:ind w:left="0"/>
        <w:rPr>
          <w:rFonts w:asciiTheme="majorHAnsi" w:hAnsiTheme="majorHAnsi" w:cstheme="majorHAnsi"/>
          <w:i/>
          <w:spacing w:val="-1"/>
          <w:sz w:val="24"/>
          <w:szCs w:val="24"/>
        </w:rPr>
      </w:pPr>
      <w:r w:rsidRPr="0017247E">
        <w:rPr>
          <w:rFonts w:asciiTheme="majorHAnsi" w:hAnsiTheme="majorHAnsi" w:cstheme="majorHAnsi"/>
          <w:i/>
          <w:spacing w:val="-1"/>
          <w:sz w:val="24"/>
          <w:szCs w:val="24"/>
        </w:rPr>
        <w:t>Enforceability</w:t>
      </w:r>
    </w:p>
    <w:p w14:paraId="0B049BE9"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rPr>
        <w:t>The parties do not intend any of the provisions of this agreement to be legally enforceable. However, that does not lessen the parties’ commitment to this agreement.</w:t>
      </w:r>
    </w:p>
    <w:p w14:paraId="4ADDE1F5" w14:textId="77777777" w:rsidR="00896302" w:rsidRPr="0017247E" w:rsidRDefault="00896302" w:rsidP="00896302">
      <w:pPr>
        <w:pStyle w:val="BodyText"/>
        <w:ind w:right="216"/>
        <w:rPr>
          <w:rFonts w:asciiTheme="majorHAnsi" w:hAnsiTheme="majorHAnsi" w:cstheme="majorHAnsi"/>
        </w:rPr>
      </w:pPr>
    </w:p>
    <w:p w14:paraId="3D324334" w14:textId="77777777" w:rsidR="00896302" w:rsidRPr="0017247E" w:rsidRDefault="00896302" w:rsidP="0017247E">
      <w:pPr>
        <w:pStyle w:val="Heading1"/>
        <w:spacing w:before="0"/>
        <w:ind w:left="0"/>
        <w:rPr>
          <w:rFonts w:asciiTheme="majorHAnsi" w:hAnsiTheme="majorHAnsi" w:cstheme="majorHAnsi"/>
          <w:i/>
          <w:spacing w:val="-1"/>
          <w:sz w:val="24"/>
          <w:szCs w:val="24"/>
        </w:rPr>
      </w:pPr>
      <w:r w:rsidRPr="0017247E">
        <w:rPr>
          <w:rFonts w:asciiTheme="majorHAnsi" w:hAnsiTheme="majorHAnsi" w:cstheme="majorHAnsi"/>
          <w:i/>
          <w:spacing w:val="-1"/>
          <w:sz w:val="24"/>
          <w:szCs w:val="24"/>
        </w:rPr>
        <w:t>Review</w:t>
      </w:r>
    </w:p>
    <w:p w14:paraId="4C48FB81"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rPr>
        <w:t>This agreement will be reviewed approximately two years before expiry with AGMIN responsible for determining the terms of reference, timing and methodology for the review.</w:t>
      </w:r>
    </w:p>
    <w:p w14:paraId="26E566FF" w14:textId="77777777" w:rsidR="00896302" w:rsidRPr="0017247E" w:rsidRDefault="00896302" w:rsidP="00896302">
      <w:pPr>
        <w:pStyle w:val="BodyText"/>
        <w:ind w:right="216"/>
        <w:rPr>
          <w:rFonts w:asciiTheme="majorHAnsi" w:hAnsiTheme="majorHAnsi" w:cstheme="majorHAnsi"/>
        </w:rPr>
      </w:pPr>
    </w:p>
    <w:p w14:paraId="49AD0407" w14:textId="77777777" w:rsidR="00896302" w:rsidRPr="0017247E" w:rsidRDefault="00896302" w:rsidP="0017247E">
      <w:pPr>
        <w:pStyle w:val="Heading1"/>
        <w:spacing w:before="0"/>
        <w:ind w:left="0"/>
        <w:rPr>
          <w:rFonts w:asciiTheme="majorHAnsi" w:hAnsiTheme="majorHAnsi" w:cstheme="majorHAnsi"/>
          <w:i/>
          <w:spacing w:val="-1"/>
          <w:sz w:val="24"/>
          <w:szCs w:val="24"/>
        </w:rPr>
      </w:pPr>
      <w:r w:rsidRPr="0017247E">
        <w:rPr>
          <w:rFonts w:asciiTheme="majorHAnsi" w:hAnsiTheme="majorHAnsi" w:cstheme="majorHAnsi"/>
          <w:i/>
          <w:spacing w:val="-1"/>
          <w:sz w:val="24"/>
          <w:szCs w:val="24"/>
        </w:rPr>
        <w:t>Variation</w:t>
      </w:r>
    </w:p>
    <w:p w14:paraId="0D804DA6"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rPr>
        <w:t>This agreement may be amended or extended at any time by written agreement between all parties.</w:t>
      </w:r>
    </w:p>
    <w:p w14:paraId="0E2F8943"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rPr>
        <w:t>Any</w:t>
      </w:r>
      <w:r w:rsidRPr="0017247E">
        <w:rPr>
          <w:rFonts w:asciiTheme="majorHAnsi" w:hAnsiTheme="majorHAnsi" w:cstheme="majorHAnsi"/>
          <w:spacing w:val="-1"/>
        </w:rPr>
        <w:t xml:space="preserve"> </w:t>
      </w:r>
      <w:r w:rsidRPr="0017247E">
        <w:rPr>
          <w:rFonts w:asciiTheme="majorHAnsi" w:hAnsiTheme="majorHAnsi" w:cstheme="majorHAnsi"/>
        </w:rPr>
        <w:t>party</w:t>
      </w:r>
      <w:r w:rsidRPr="0017247E">
        <w:rPr>
          <w:rFonts w:asciiTheme="majorHAnsi" w:hAnsiTheme="majorHAnsi" w:cstheme="majorHAnsi"/>
          <w:spacing w:val="-1"/>
        </w:rPr>
        <w:t xml:space="preserve"> </w:t>
      </w:r>
      <w:r w:rsidRPr="0017247E">
        <w:rPr>
          <w:rFonts w:asciiTheme="majorHAnsi" w:hAnsiTheme="majorHAnsi" w:cstheme="majorHAnsi"/>
        </w:rPr>
        <w:t>may</w:t>
      </w:r>
      <w:r w:rsidRPr="0017247E">
        <w:rPr>
          <w:rFonts w:asciiTheme="majorHAnsi" w:hAnsiTheme="majorHAnsi" w:cstheme="majorHAnsi"/>
          <w:spacing w:val="-1"/>
        </w:rPr>
        <w:t xml:space="preserve"> terminate</w:t>
      </w:r>
      <w:r w:rsidRPr="0017247E">
        <w:rPr>
          <w:rFonts w:asciiTheme="majorHAnsi" w:hAnsiTheme="majorHAnsi" w:cstheme="majorHAnsi"/>
          <w:spacing w:val="1"/>
        </w:rPr>
        <w:t xml:space="preserve"> </w:t>
      </w:r>
      <w:r w:rsidRPr="0017247E">
        <w:rPr>
          <w:rFonts w:asciiTheme="majorHAnsi" w:hAnsiTheme="majorHAnsi" w:cstheme="majorHAnsi"/>
          <w:spacing w:val="-1"/>
        </w:rPr>
        <w:t>its</w:t>
      </w:r>
      <w:r w:rsidRPr="0017247E">
        <w:rPr>
          <w:rFonts w:asciiTheme="majorHAnsi" w:hAnsiTheme="majorHAnsi" w:cstheme="majorHAnsi"/>
        </w:rPr>
        <w:t xml:space="preserve"> </w:t>
      </w:r>
      <w:r w:rsidRPr="0017247E">
        <w:rPr>
          <w:rFonts w:asciiTheme="majorHAnsi" w:hAnsiTheme="majorHAnsi" w:cstheme="majorHAnsi"/>
          <w:spacing w:val="-1"/>
        </w:rPr>
        <w:t>participation</w:t>
      </w:r>
      <w:r w:rsidRPr="0017247E">
        <w:rPr>
          <w:rFonts w:asciiTheme="majorHAnsi" w:hAnsiTheme="majorHAnsi" w:cstheme="majorHAnsi"/>
          <w:spacing w:val="-3"/>
        </w:rPr>
        <w:t xml:space="preserve"> in this agreement </w:t>
      </w:r>
      <w:r w:rsidRPr="0017247E">
        <w:rPr>
          <w:rFonts w:asciiTheme="majorHAnsi" w:hAnsiTheme="majorHAnsi" w:cstheme="majorHAnsi"/>
        </w:rPr>
        <w:t>at</w:t>
      </w:r>
      <w:r w:rsidRPr="0017247E">
        <w:rPr>
          <w:rFonts w:asciiTheme="majorHAnsi" w:hAnsiTheme="majorHAnsi" w:cstheme="majorHAnsi"/>
          <w:spacing w:val="-2"/>
        </w:rPr>
        <w:t xml:space="preserve"> </w:t>
      </w:r>
      <w:r w:rsidRPr="0017247E">
        <w:rPr>
          <w:rFonts w:asciiTheme="majorHAnsi" w:hAnsiTheme="majorHAnsi" w:cstheme="majorHAnsi"/>
        </w:rPr>
        <w:t>any</w:t>
      </w:r>
      <w:r w:rsidRPr="0017247E">
        <w:rPr>
          <w:rFonts w:asciiTheme="majorHAnsi" w:hAnsiTheme="majorHAnsi" w:cstheme="majorHAnsi"/>
          <w:spacing w:val="-1"/>
        </w:rPr>
        <w:t xml:space="preserve"> time</w:t>
      </w:r>
      <w:r w:rsidRPr="0017247E">
        <w:rPr>
          <w:rFonts w:asciiTheme="majorHAnsi" w:hAnsiTheme="majorHAnsi" w:cstheme="majorHAnsi"/>
          <w:spacing w:val="1"/>
        </w:rPr>
        <w:t xml:space="preserve"> </w:t>
      </w:r>
      <w:r w:rsidRPr="0017247E">
        <w:rPr>
          <w:rFonts w:asciiTheme="majorHAnsi" w:hAnsiTheme="majorHAnsi" w:cstheme="majorHAnsi"/>
        </w:rPr>
        <w:t>by</w:t>
      </w:r>
      <w:r w:rsidRPr="0017247E">
        <w:rPr>
          <w:rFonts w:asciiTheme="majorHAnsi" w:hAnsiTheme="majorHAnsi" w:cstheme="majorHAnsi"/>
          <w:spacing w:val="-1"/>
        </w:rPr>
        <w:t xml:space="preserve"> notifying</w:t>
      </w:r>
      <w:r w:rsidRPr="0017247E">
        <w:rPr>
          <w:rFonts w:asciiTheme="majorHAnsi" w:hAnsiTheme="majorHAnsi" w:cstheme="majorHAnsi"/>
        </w:rPr>
        <w:t xml:space="preserve"> all </w:t>
      </w:r>
      <w:r w:rsidRPr="0017247E">
        <w:rPr>
          <w:rFonts w:asciiTheme="majorHAnsi" w:hAnsiTheme="majorHAnsi" w:cstheme="majorHAnsi"/>
          <w:spacing w:val="-1"/>
        </w:rPr>
        <w:t>other</w:t>
      </w:r>
      <w:r w:rsidRPr="0017247E">
        <w:rPr>
          <w:rFonts w:asciiTheme="majorHAnsi" w:hAnsiTheme="majorHAnsi" w:cstheme="majorHAnsi"/>
          <w:spacing w:val="-4"/>
        </w:rPr>
        <w:t xml:space="preserve"> </w:t>
      </w:r>
      <w:r w:rsidRPr="0017247E">
        <w:rPr>
          <w:rFonts w:asciiTheme="majorHAnsi" w:hAnsiTheme="majorHAnsi" w:cstheme="majorHAnsi"/>
        </w:rPr>
        <w:t>parties</w:t>
      </w:r>
      <w:r w:rsidRPr="0017247E">
        <w:rPr>
          <w:rFonts w:asciiTheme="majorHAnsi" w:hAnsiTheme="majorHAnsi" w:cstheme="majorHAnsi"/>
          <w:spacing w:val="-3"/>
        </w:rPr>
        <w:t xml:space="preserve"> </w:t>
      </w:r>
      <w:r w:rsidRPr="0017247E">
        <w:rPr>
          <w:rFonts w:asciiTheme="majorHAnsi" w:hAnsiTheme="majorHAnsi" w:cstheme="majorHAnsi"/>
        </w:rPr>
        <w:t xml:space="preserve">in </w:t>
      </w:r>
      <w:r w:rsidRPr="0017247E">
        <w:rPr>
          <w:rFonts w:asciiTheme="majorHAnsi" w:hAnsiTheme="majorHAnsi" w:cstheme="majorHAnsi"/>
          <w:spacing w:val="-1"/>
        </w:rPr>
        <w:t>writing.</w:t>
      </w:r>
    </w:p>
    <w:p w14:paraId="46644D0B" w14:textId="77777777" w:rsidR="00896302" w:rsidRPr="0017247E" w:rsidRDefault="00896302" w:rsidP="004D45EC">
      <w:pPr>
        <w:pStyle w:val="Heading1"/>
        <w:spacing w:before="240"/>
        <w:ind w:left="0"/>
        <w:rPr>
          <w:rFonts w:asciiTheme="majorHAnsi" w:hAnsiTheme="majorHAnsi" w:cstheme="majorHAnsi"/>
          <w:i/>
          <w:spacing w:val="-1"/>
          <w:sz w:val="24"/>
          <w:szCs w:val="24"/>
        </w:rPr>
      </w:pPr>
      <w:r w:rsidRPr="0017247E">
        <w:rPr>
          <w:rFonts w:asciiTheme="majorHAnsi" w:hAnsiTheme="majorHAnsi" w:cstheme="majorHAnsi"/>
          <w:i/>
          <w:spacing w:val="-1"/>
          <w:sz w:val="24"/>
          <w:szCs w:val="24"/>
        </w:rPr>
        <w:lastRenderedPageBreak/>
        <w:t>Dispute resolution</w:t>
      </w:r>
    </w:p>
    <w:p w14:paraId="10EC81FB"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rPr>
        <w:t>Any party may give notice of a dispute to any or all other parties.</w:t>
      </w:r>
    </w:p>
    <w:p w14:paraId="5C432BA3"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spacing w:val="-1"/>
        </w:rPr>
        <w:t>Officials of relevant parties will attempt to resolve any dispute in the first instance.</w:t>
      </w:r>
    </w:p>
    <w:p w14:paraId="17EDE190" w14:textId="77777777" w:rsidR="00896302" w:rsidRPr="0017247E" w:rsidRDefault="00896302" w:rsidP="00896302">
      <w:pPr>
        <w:pStyle w:val="BodyText"/>
        <w:numPr>
          <w:ilvl w:val="0"/>
          <w:numId w:val="2"/>
        </w:numPr>
        <w:ind w:right="216"/>
        <w:rPr>
          <w:rFonts w:asciiTheme="majorHAnsi" w:hAnsiTheme="majorHAnsi" w:cstheme="majorHAnsi"/>
        </w:rPr>
      </w:pPr>
      <w:r w:rsidRPr="0017247E">
        <w:rPr>
          <w:rFonts w:asciiTheme="majorHAnsi" w:hAnsiTheme="majorHAnsi" w:cstheme="majorHAnsi"/>
          <w:spacing w:val="-1"/>
        </w:rPr>
        <w:t>If officials cannot resolve a dispute, it may be escalated to relevant ministers and if necessary to COAG.</w:t>
      </w:r>
    </w:p>
    <w:p w14:paraId="1BF30085" w14:textId="77777777" w:rsidR="00896302" w:rsidRDefault="00896302" w:rsidP="00896302">
      <w:pPr>
        <w:pStyle w:val="BodyText"/>
        <w:ind w:right="216"/>
        <w:rPr>
          <w:rFonts w:asciiTheme="majorHAnsi" w:hAnsiTheme="majorHAnsi" w:cstheme="majorHAnsi"/>
          <w:spacing w:val="-1"/>
          <w:sz w:val="22"/>
          <w:szCs w:val="22"/>
        </w:rPr>
      </w:pPr>
    </w:p>
    <w:p w14:paraId="5467B26D" w14:textId="77777777" w:rsidR="00896302" w:rsidRDefault="00896302">
      <w:pPr>
        <w:widowControl/>
        <w:spacing w:after="160" w:line="259" w:lineRule="auto"/>
        <w:rPr>
          <w:rFonts w:asciiTheme="majorHAnsi" w:eastAsia="Times New Roman" w:hAnsiTheme="majorHAnsi" w:cstheme="majorHAnsi"/>
          <w:spacing w:val="-1"/>
        </w:rPr>
      </w:pPr>
      <w:r>
        <w:rPr>
          <w:rFonts w:asciiTheme="majorHAnsi" w:hAnsiTheme="majorHAnsi" w:cstheme="majorHAnsi"/>
          <w:spacing w:val="-1"/>
        </w:rPr>
        <w:br w:type="page"/>
      </w:r>
    </w:p>
    <w:p w14:paraId="2934DDB6" w14:textId="77777777" w:rsidR="00896302" w:rsidRPr="00EA3E0C" w:rsidRDefault="00896302" w:rsidP="00896302">
      <w:pPr>
        <w:pStyle w:val="BodyText"/>
        <w:spacing w:before="39"/>
        <w:ind w:left="153" w:firstLine="0"/>
        <w:rPr>
          <w:rFonts w:asciiTheme="majorHAnsi" w:hAnsiTheme="majorHAnsi" w:cstheme="majorHAnsi"/>
        </w:rPr>
      </w:pPr>
      <w:r w:rsidRPr="00EA3E0C">
        <w:rPr>
          <w:rFonts w:asciiTheme="majorHAnsi" w:hAnsiTheme="majorHAnsi" w:cstheme="majorHAnsi"/>
        </w:rPr>
        <w:lastRenderedPageBreak/>
        <w:t>The</w:t>
      </w:r>
      <w:r w:rsidRPr="00EA3E0C">
        <w:rPr>
          <w:rFonts w:asciiTheme="majorHAnsi" w:hAnsiTheme="majorHAnsi" w:cstheme="majorHAnsi"/>
          <w:spacing w:val="1"/>
        </w:rPr>
        <w:t xml:space="preserve"> </w:t>
      </w:r>
      <w:r w:rsidRPr="00EA3E0C">
        <w:rPr>
          <w:rFonts w:asciiTheme="majorHAnsi" w:hAnsiTheme="majorHAnsi" w:cstheme="majorHAnsi"/>
          <w:spacing w:val="-1"/>
        </w:rPr>
        <w:t>parties</w:t>
      </w:r>
      <w:r w:rsidRPr="00EA3E0C">
        <w:rPr>
          <w:rFonts w:asciiTheme="majorHAnsi" w:hAnsiTheme="majorHAnsi" w:cstheme="majorHAnsi"/>
        </w:rPr>
        <w:t xml:space="preserve"> </w:t>
      </w:r>
      <w:r w:rsidRPr="00EA3E0C">
        <w:rPr>
          <w:rFonts w:asciiTheme="majorHAnsi" w:hAnsiTheme="majorHAnsi" w:cstheme="majorHAnsi"/>
          <w:spacing w:val="-2"/>
        </w:rPr>
        <w:t>have</w:t>
      </w:r>
      <w:r w:rsidRPr="00EA3E0C">
        <w:rPr>
          <w:rFonts w:asciiTheme="majorHAnsi" w:hAnsiTheme="majorHAnsi" w:cstheme="majorHAnsi"/>
          <w:spacing w:val="1"/>
        </w:rPr>
        <w:t xml:space="preserve"> </w:t>
      </w:r>
      <w:r w:rsidRPr="00EA3E0C">
        <w:rPr>
          <w:rFonts w:asciiTheme="majorHAnsi" w:hAnsiTheme="majorHAnsi" w:cstheme="majorHAnsi"/>
          <w:spacing w:val="-1"/>
        </w:rPr>
        <w:t xml:space="preserve">confirmed </w:t>
      </w:r>
      <w:r w:rsidRPr="00EA3E0C">
        <w:rPr>
          <w:rFonts w:asciiTheme="majorHAnsi" w:hAnsiTheme="majorHAnsi" w:cstheme="majorHAnsi"/>
        </w:rPr>
        <w:t>their</w:t>
      </w:r>
      <w:r w:rsidRPr="00EA3E0C">
        <w:rPr>
          <w:rFonts w:asciiTheme="majorHAnsi" w:hAnsiTheme="majorHAnsi" w:cstheme="majorHAnsi"/>
          <w:spacing w:val="-1"/>
        </w:rPr>
        <w:t xml:space="preserve"> commitment</w:t>
      </w:r>
      <w:r w:rsidRPr="00EA3E0C">
        <w:rPr>
          <w:rFonts w:asciiTheme="majorHAnsi" w:hAnsiTheme="majorHAnsi" w:cstheme="majorHAnsi"/>
        </w:rPr>
        <w:t xml:space="preserve"> to </w:t>
      </w:r>
      <w:r w:rsidRPr="00EA3E0C">
        <w:rPr>
          <w:rFonts w:asciiTheme="majorHAnsi" w:hAnsiTheme="majorHAnsi" w:cstheme="majorHAnsi"/>
          <w:spacing w:val="-1"/>
        </w:rPr>
        <w:t>this</w:t>
      </w:r>
      <w:r w:rsidRPr="00EA3E0C">
        <w:rPr>
          <w:rFonts w:asciiTheme="majorHAnsi" w:hAnsiTheme="majorHAnsi" w:cstheme="majorHAnsi"/>
        </w:rPr>
        <w:t xml:space="preserve"> </w:t>
      </w:r>
      <w:r w:rsidRPr="00EA3E0C">
        <w:rPr>
          <w:rFonts w:asciiTheme="majorHAnsi" w:hAnsiTheme="majorHAnsi" w:cstheme="majorHAnsi"/>
          <w:spacing w:val="-1"/>
        </w:rPr>
        <w:t>agreement:</w:t>
      </w:r>
    </w:p>
    <w:p w14:paraId="6C2A47FC" w14:textId="77777777" w:rsidR="00896302" w:rsidRPr="00EA3E0C" w:rsidRDefault="00896302" w:rsidP="00896302">
      <w:pPr>
        <w:spacing w:before="7"/>
        <w:rPr>
          <w:rFonts w:asciiTheme="majorHAnsi" w:eastAsia="Times New Roman" w:hAnsiTheme="majorHAnsi" w:cstheme="majorHAnsi"/>
          <w:sz w:val="17"/>
          <w:szCs w:val="17"/>
        </w:rPr>
      </w:pPr>
    </w:p>
    <w:tbl>
      <w:tblPr>
        <w:tblW w:w="9002" w:type="dxa"/>
        <w:tblInd w:w="284" w:type="dxa"/>
        <w:tblLayout w:type="fixed"/>
        <w:tblCellMar>
          <w:left w:w="0" w:type="dxa"/>
          <w:right w:w="0" w:type="dxa"/>
        </w:tblCellMar>
        <w:tblLook w:val="01E0" w:firstRow="1" w:lastRow="1" w:firstColumn="1" w:lastColumn="1" w:noHBand="0" w:noVBand="0"/>
      </w:tblPr>
      <w:tblGrid>
        <w:gridCol w:w="4501"/>
        <w:gridCol w:w="4501"/>
      </w:tblGrid>
      <w:tr w:rsidR="00896302" w:rsidRPr="00450D12" w14:paraId="7BF107EB" w14:textId="77777777" w:rsidTr="004D45EC">
        <w:trPr>
          <w:trHeight w:val="2677"/>
        </w:trPr>
        <w:tc>
          <w:tcPr>
            <w:tcW w:w="9002" w:type="dxa"/>
            <w:gridSpan w:val="2"/>
          </w:tcPr>
          <w:p w14:paraId="2D188995" w14:textId="77777777" w:rsidR="00896302" w:rsidRPr="00450D12" w:rsidRDefault="00896302" w:rsidP="004D45EC">
            <w:pPr>
              <w:pStyle w:val="TableParagraph"/>
              <w:spacing w:before="32"/>
              <w:rPr>
                <w:rFonts w:asciiTheme="majorHAnsi" w:eastAsia="Times New Roman" w:hAnsiTheme="majorHAnsi" w:cstheme="majorHAnsi"/>
              </w:rPr>
            </w:pPr>
            <w:r w:rsidRPr="00450D12">
              <w:rPr>
                <w:rFonts w:asciiTheme="majorHAnsi" w:hAnsiTheme="majorHAnsi" w:cstheme="majorHAnsi"/>
                <w:b/>
              </w:rPr>
              <w:t>Signed</w:t>
            </w:r>
            <w:r w:rsidRPr="00450D12">
              <w:rPr>
                <w:rFonts w:asciiTheme="majorHAnsi" w:hAnsiTheme="majorHAnsi" w:cstheme="majorHAnsi"/>
                <w:b/>
                <w:spacing w:val="-2"/>
              </w:rPr>
              <w:t xml:space="preserve"> </w:t>
            </w:r>
            <w:r w:rsidRPr="00450D12">
              <w:rPr>
                <w:rFonts w:asciiTheme="majorHAnsi" w:hAnsiTheme="majorHAnsi" w:cstheme="majorHAnsi"/>
              </w:rPr>
              <w:t>for</w:t>
            </w:r>
            <w:r w:rsidRPr="00450D12">
              <w:rPr>
                <w:rFonts w:asciiTheme="majorHAnsi" w:hAnsiTheme="majorHAnsi" w:cstheme="majorHAnsi"/>
                <w:spacing w:val="-2"/>
              </w:rPr>
              <w:t xml:space="preserve"> </w:t>
            </w:r>
            <w:r w:rsidRPr="00450D12">
              <w:rPr>
                <w:rFonts w:asciiTheme="majorHAnsi" w:hAnsiTheme="majorHAnsi" w:cstheme="majorHAnsi"/>
              </w:rPr>
              <w:t>and on</w:t>
            </w:r>
            <w:r w:rsidRPr="00450D12">
              <w:rPr>
                <w:rFonts w:asciiTheme="majorHAnsi" w:hAnsiTheme="majorHAnsi" w:cstheme="majorHAnsi"/>
                <w:spacing w:val="-2"/>
              </w:rPr>
              <w:t xml:space="preserve"> </w:t>
            </w:r>
            <w:r w:rsidRPr="00450D12">
              <w:rPr>
                <w:rFonts w:asciiTheme="majorHAnsi" w:hAnsiTheme="majorHAnsi" w:cstheme="majorHAnsi"/>
                <w:spacing w:val="-1"/>
              </w:rPr>
              <w:t>behalf</w:t>
            </w:r>
            <w:r w:rsidRPr="00450D12">
              <w:rPr>
                <w:rFonts w:asciiTheme="majorHAnsi" w:hAnsiTheme="majorHAnsi" w:cstheme="majorHAnsi"/>
                <w:spacing w:val="-2"/>
              </w:rPr>
              <w:t xml:space="preserve"> </w:t>
            </w:r>
            <w:r w:rsidRPr="00450D12">
              <w:rPr>
                <w:rFonts w:asciiTheme="majorHAnsi" w:hAnsiTheme="majorHAnsi" w:cstheme="majorHAnsi"/>
              </w:rPr>
              <w:t>of</w:t>
            </w:r>
            <w:r w:rsidRPr="00450D12">
              <w:rPr>
                <w:rFonts w:asciiTheme="majorHAnsi" w:hAnsiTheme="majorHAnsi" w:cstheme="majorHAnsi"/>
                <w:spacing w:val="-2"/>
              </w:rPr>
              <w:t xml:space="preserve"> </w:t>
            </w:r>
            <w:r w:rsidRPr="00450D12">
              <w:rPr>
                <w:rFonts w:asciiTheme="majorHAnsi" w:hAnsiTheme="majorHAnsi" w:cstheme="majorHAnsi"/>
              </w:rPr>
              <w:t>the</w:t>
            </w:r>
            <w:r w:rsidRPr="00450D12">
              <w:rPr>
                <w:rFonts w:asciiTheme="majorHAnsi" w:hAnsiTheme="majorHAnsi" w:cstheme="majorHAnsi"/>
                <w:lang w:eastAsia="ja-JP"/>
              </w:rPr>
              <w:t xml:space="preserve"> </w:t>
            </w:r>
          </w:p>
          <w:p w14:paraId="2162D67F" w14:textId="77777777" w:rsidR="00896302" w:rsidRPr="00450D12" w:rsidRDefault="00896302" w:rsidP="004D45EC">
            <w:pPr>
              <w:pStyle w:val="TableParagraph"/>
              <w:rPr>
                <w:rFonts w:asciiTheme="majorHAnsi" w:eastAsia="Times New Roman" w:hAnsiTheme="majorHAnsi" w:cstheme="majorHAnsi"/>
              </w:rPr>
            </w:pPr>
            <w:r w:rsidRPr="00450D12">
              <w:rPr>
                <w:rFonts w:asciiTheme="majorHAnsi" w:hAnsiTheme="majorHAnsi" w:cstheme="majorHAnsi"/>
                <w:i/>
                <w:spacing w:val="-1"/>
              </w:rPr>
              <w:t>Commonwealth</w:t>
            </w:r>
            <w:r w:rsidRPr="00450D12">
              <w:rPr>
                <w:rFonts w:asciiTheme="majorHAnsi" w:hAnsiTheme="majorHAnsi" w:cstheme="majorHAnsi"/>
                <w:i/>
                <w:spacing w:val="-3"/>
              </w:rPr>
              <w:t xml:space="preserve"> </w:t>
            </w:r>
            <w:r w:rsidRPr="00450D12">
              <w:rPr>
                <w:rFonts w:asciiTheme="majorHAnsi" w:hAnsiTheme="majorHAnsi" w:cstheme="majorHAnsi"/>
                <w:i/>
              </w:rPr>
              <w:t>of</w:t>
            </w:r>
            <w:r w:rsidRPr="00450D12">
              <w:rPr>
                <w:rFonts w:asciiTheme="majorHAnsi" w:hAnsiTheme="majorHAnsi" w:cstheme="majorHAnsi"/>
                <w:i/>
                <w:spacing w:val="1"/>
              </w:rPr>
              <w:t xml:space="preserve"> </w:t>
            </w:r>
            <w:r w:rsidRPr="00450D12">
              <w:rPr>
                <w:rFonts w:asciiTheme="majorHAnsi" w:hAnsiTheme="majorHAnsi" w:cstheme="majorHAnsi"/>
                <w:i/>
                <w:spacing w:val="-1"/>
              </w:rPr>
              <w:t>Australia</w:t>
            </w:r>
            <w:r w:rsidRPr="00450D12">
              <w:rPr>
                <w:rFonts w:asciiTheme="majorHAnsi" w:hAnsiTheme="majorHAnsi" w:cstheme="majorHAnsi"/>
                <w:i/>
                <w:spacing w:val="1"/>
              </w:rPr>
              <w:t xml:space="preserve"> </w:t>
            </w:r>
            <w:r w:rsidRPr="00450D12">
              <w:rPr>
                <w:rFonts w:asciiTheme="majorHAnsi" w:hAnsiTheme="majorHAnsi" w:cstheme="majorHAnsi"/>
              </w:rPr>
              <w:t>by</w:t>
            </w:r>
          </w:p>
          <w:p w14:paraId="2DB55513" w14:textId="77777777" w:rsidR="004D385C" w:rsidRPr="00450D12" w:rsidRDefault="004D385C" w:rsidP="004D45EC">
            <w:pPr>
              <w:spacing w:before="120"/>
              <w:rPr>
                <w:rFonts w:asciiTheme="majorHAnsi" w:hAnsiTheme="majorHAnsi" w:cstheme="majorHAnsi"/>
                <w:lang w:eastAsia="ja-JP"/>
              </w:rPr>
            </w:pPr>
          </w:p>
          <w:p w14:paraId="67CB96E8" w14:textId="34CCBE82" w:rsidR="00896302" w:rsidRPr="00450D12" w:rsidRDefault="00896302" w:rsidP="004D45EC">
            <w:pPr>
              <w:spacing w:before="120"/>
              <w:rPr>
                <w:rFonts w:asciiTheme="majorHAnsi" w:hAnsiTheme="majorHAnsi" w:cstheme="majorHAnsi"/>
                <w:lang w:eastAsia="ja-JP"/>
              </w:rPr>
            </w:pPr>
            <w:r w:rsidRPr="00450D12">
              <w:rPr>
                <w:rFonts w:asciiTheme="majorHAnsi" w:hAnsiTheme="majorHAnsi" w:cstheme="majorHAnsi"/>
                <w:lang w:eastAsia="ja-JP"/>
              </w:rPr>
              <w:t>…………………………………………………….</w:t>
            </w:r>
          </w:p>
          <w:p w14:paraId="08693B25" w14:textId="77777777" w:rsidR="00896302" w:rsidRPr="00450D12" w:rsidRDefault="0017247E" w:rsidP="004D45EC">
            <w:pPr>
              <w:pStyle w:val="TableParagraph"/>
              <w:spacing w:before="131"/>
              <w:rPr>
                <w:rFonts w:asciiTheme="majorHAnsi" w:eastAsia="Times New Roman" w:hAnsiTheme="majorHAnsi" w:cstheme="majorHAnsi"/>
              </w:rPr>
            </w:pPr>
            <w:r w:rsidRPr="00450D12">
              <w:rPr>
                <w:rFonts w:asciiTheme="majorHAnsi" w:hAnsiTheme="majorHAnsi" w:cstheme="majorHAnsi"/>
              </w:rPr>
              <w:t>T</w:t>
            </w:r>
            <w:r w:rsidR="00896302" w:rsidRPr="00450D12">
              <w:rPr>
                <w:rFonts w:asciiTheme="majorHAnsi" w:hAnsiTheme="majorHAnsi" w:cstheme="majorHAnsi"/>
              </w:rPr>
              <w:t xml:space="preserve">he </w:t>
            </w:r>
            <w:proofErr w:type="spellStart"/>
            <w:r w:rsidR="00896302" w:rsidRPr="00450D12">
              <w:rPr>
                <w:rFonts w:asciiTheme="majorHAnsi" w:hAnsiTheme="majorHAnsi" w:cstheme="majorHAnsi"/>
              </w:rPr>
              <w:t>Hon</w:t>
            </w:r>
            <w:r w:rsidRPr="00450D12">
              <w:rPr>
                <w:rFonts w:asciiTheme="majorHAnsi" w:hAnsiTheme="majorHAnsi" w:cstheme="majorHAnsi"/>
              </w:rPr>
              <w:t>ourable</w:t>
            </w:r>
            <w:proofErr w:type="spellEnd"/>
            <w:r w:rsidR="00896302" w:rsidRPr="00450D12">
              <w:rPr>
                <w:rFonts w:asciiTheme="majorHAnsi" w:hAnsiTheme="majorHAnsi" w:cstheme="majorHAnsi"/>
                <w:spacing w:val="-3"/>
              </w:rPr>
              <w:t xml:space="preserve"> </w:t>
            </w:r>
            <w:r w:rsidR="00896302" w:rsidRPr="00450D12">
              <w:rPr>
                <w:rFonts w:asciiTheme="majorHAnsi" w:hAnsiTheme="majorHAnsi" w:cstheme="majorHAnsi"/>
                <w:lang w:eastAsia="ja-JP"/>
              </w:rPr>
              <w:t>Scott Morrison MP</w:t>
            </w:r>
          </w:p>
          <w:p w14:paraId="480EAD64" w14:textId="77777777" w:rsidR="00896302" w:rsidRPr="00450D12" w:rsidRDefault="00896302" w:rsidP="004D45EC">
            <w:pPr>
              <w:rPr>
                <w:rFonts w:asciiTheme="majorHAnsi" w:hAnsiTheme="majorHAnsi" w:cstheme="majorHAnsi"/>
                <w:lang w:eastAsia="ja-JP"/>
              </w:rPr>
            </w:pPr>
            <w:r w:rsidRPr="00450D12">
              <w:rPr>
                <w:rFonts w:asciiTheme="majorHAnsi" w:hAnsiTheme="majorHAnsi" w:cstheme="majorHAnsi"/>
                <w:spacing w:val="-1"/>
              </w:rPr>
              <w:t>Prime Minister</w:t>
            </w:r>
          </w:p>
          <w:p w14:paraId="761EC2F2" w14:textId="772330E1" w:rsidR="00896302" w:rsidRPr="00450D12" w:rsidRDefault="007605BA" w:rsidP="004D45EC">
            <w:pPr>
              <w:pStyle w:val="TableParagraph"/>
              <w:spacing w:before="120"/>
              <w:rPr>
                <w:rFonts w:asciiTheme="majorHAnsi" w:hAnsiTheme="majorHAnsi" w:cstheme="majorHAnsi"/>
                <w:lang w:eastAsia="ja-JP"/>
              </w:rPr>
            </w:pPr>
            <w:r w:rsidRPr="00450D12">
              <w:rPr>
                <w:rFonts w:asciiTheme="majorHAnsi" w:hAnsiTheme="majorHAnsi" w:cstheme="majorHAnsi"/>
              </w:rPr>
              <w:t>12</w:t>
            </w:r>
            <w:r w:rsidR="00896302" w:rsidRPr="00450D12">
              <w:rPr>
                <w:rFonts w:asciiTheme="majorHAnsi" w:hAnsiTheme="majorHAnsi" w:cstheme="majorHAnsi"/>
              </w:rPr>
              <w:t xml:space="preserve"> December </w:t>
            </w:r>
            <w:r w:rsidR="00896302" w:rsidRPr="00450D12">
              <w:rPr>
                <w:rFonts w:asciiTheme="majorHAnsi" w:hAnsiTheme="majorHAnsi" w:cstheme="majorHAnsi"/>
                <w:lang w:eastAsia="ja-JP"/>
              </w:rPr>
              <w:t>2018</w:t>
            </w:r>
          </w:p>
          <w:p w14:paraId="1529B427" w14:textId="77777777" w:rsidR="00896302" w:rsidRPr="00450D12" w:rsidRDefault="00896302" w:rsidP="004D45EC">
            <w:pPr>
              <w:pStyle w:val="TableParagraph"/>
              <w:spacing w:before="6"/>
              <w:ind w:left="851" w:right="4691" w:hanging="622"/>
              <w:rPr>
                <w:rFonts w:asciiTheme="majorHAnsi" w:eastAsia="Times New Roman" w:hAnsiTheme="majorHAnsi" w:cstheme="majorHAnsi"/>
              </w:rPr>
            </w:pPr>
          </w:p>
        </w:tc>
      </w:tr>
      <w:tr w:rsidR="00896302" w:rsidRPr="00450D12" w14:paraId="561FE351" w14:textId="77777777" w:rsidTr="004D45EC">
        <w:trPr>
          <w:trHeight w:val="2677"/>
        </w:trPr>
        <w:tc>
          <w:tcPr>
            <w:tcW w:w="4501" w:type="dxa"/>
          </w:tcPr>
          <w:p w14:paraId="68C9B4B6" w14:textId="77777777" w:rsidR="00896302" w:rsidRPr="00450D12" w:rsidRDefault="00896302" w:rsidP="004D45EC">
            <w:pPr>
              <w:pStyle w:val="TableParagraph"/>
              <w:spacing w:before="60"/>
              <w:rPr>
                <w:rFonts w:asciiTheme="majorHAnsi" w:eastAsia="Times New Roman" w:hAnsiTheme="majorHAnsi" w:cstheme="majorHAnsi"/>
              </w:rPr>
            </w:pPr>
            <w:r w:rsidRPr="00450D12">
              <w:rPr>
                <w:rFonts w:asciiTheme="majorHAnsi" w:hAnsiTheme="majorHAnsi" w:cstheme="majorHAnsi"/>
                <w:b/>
              </w:rPr>
              <w:t>Signed</w:t>
            </w:r>
            <w:r w:rsidRPr="00450D12">
              <w:rPr>
                <w:rFonts w:asciiTheme="majorHAnsi" w:hAnsiTheme="majorHAnsi" w:cstheme="majorHAnsi"/>
                <w:b/>
                <w:spacing w:val="-2"/>
              </w:rPr>
              <w:t xml:space="preserve"> </w:t>
            </w:r>
            <w:r w:rsidRPr="00450D12">
              <w:rPr>
                <w:rFonts w:asciiTheme="majorHAnsi" w:hAnsiTheme="majorHAnsi" w:cstheme="majorHAnsi"/>
              </w:rPr>
              <w:t>for</w:t>
            </w:r>
            <w:r w:rsidRPr="00450D12">
              <w:rPr>
                <w:rFonts w:asciiTheme="majorHAnsi" w:hAnsiTheme="majorHAnsi" w:cstheme="majorHAnsi"/>
                <w:spacing w:val="-2"/>
              </w:rPr>
              <w:t xml:space="preserve"> </w:t>
            </w:r>
            <w:r w:rsidRPr="00450D12">
              <w:rPr>
                <w:rFonts w:asciiTheme="majorHAnsi" w:hAnsiTheme="majorHAnsi" w:cstheme="majorHAnsi"/>
              </w:rPr>
              <w:t>and on</w:t>
            </w:r>
            <w:r w:rsidRPr="00450D12">
              <w:rPr>
                <w:rFonts w:asciiTheme="majorHAnsi" w:hAnsiTheme="majorHAnsi" w:cstheme="majorHAnsi"/>
                <w:spacing w:val="-2"/>
              </w:rPr>
              <w:t xml:space="preserve"> </w:t>
            </w:r>
            <w:r w:rsidRPr="00450D12">
              <w:rPr>
                <w:rFonts w:asciiTheme="majorHAnsi" w:hAnsiTheme="majorHAnsi" w:cstheme="majorHAnsi"/>
                <w:spacing w:val="-1"/>
              </w:rPr>
              <w:t>behalf</w:t>
            </w:r>
            <w:r w:rsidRPr="00450D12">
              <w:rPr>
                <w:rFonts w:asciiTheme="majorHAnsi" w:hAnsiTheme="majorHAnsi" w:cstheme="majorHAnsi"/>
                <w:spacing w:val="-2"/>
              </w:rPr>
              <w:t xml:space="preserve"> </w:t>
            </w:r>
            <w:r w:rsidRPr="00450D12">
              <w:rPr>
                <w:rFonts w:asciiTheme="majorHAnsi" w:hAnsiTheme="majorHAnsi" w:cstheme="majorHAnsi"/>
              </w:rPr>
              <w:t>of</w:t>
            </w:r>
            <w:r w:rsidRPr="00450D12">
              <w:rPr>
                <w:rFonts w:asciiTheme="majorHAnsi" w:hAnsiTheme="majorHAnsi" w:cstheme="majorHAnsi"/>
                <w:spacing w:val="-2"/>
              </w:rPr>
              <w:t xml:space="preserve"> </w:t>
            </w:r>
            <w:r w:rsidRPr="00450D12">
              <w:rPr>
                <w:rFonts w:asciiTheme="majorHAnsi" w:hAnsiTheme="majorHAnsi" w:cstheme="majorHAnsi"/>
              </w:rPr>
              <w:t>the</w:t>
            </w:r>
            <w:r w:rsidRPr="00450D12">
              <w:rPr>
                <w:rFonts w:asciiTheme="majorHAnsi" w:hAnsiTheme="majorHAnsi" w:cstheme="majorHAnsi"/>
                <w:lang w:eastAsia="ja-JP"/>
              </w:rPr>
              <w:t xml:space="preserve"> </w:t>
            </w:r>
          </w:p>
          <w:p w14:paraId="1D268B27" w14:textId="77777777" w:rsidR="00896302" w:rsidRPr="00450D12" w:rsidRDefault="00896302" w:rsidP="004D45EC">
            <w:pPr>
              <w:pStyle w:val="TableParagraph"/>
              <w:rPr>
                <w:rFonts w:asciiTheme="majorHAnsi" w:eastAsia="Times New Roman" w:hAnsiTheme="majorHAnsi" w:cstheme="majorHAnsi"/>
              </w:rPr>
            </w:pPr>
            <w:r w:rsidRPr="00450D12">
              <w:rPr>
                <w:rFonts w:asciiTheme="majorHAnsi" w:hAnsiTheme="majorHAnsi" w:cstheme="majorHAnsi"/>
                <w:i/>
                <w:spacing w:val="-1"/>
              </w:rPr>
              <w:t>State</w:t>
            </w:r>
            <w:r w:rsidRPr="00450D12">
              <w:rPr>
                <w:rFonts w:asciiTheme="majorHAnsi" w:hAnsiTheme="majorHAnsi" w:cstheme="majorHAnsi"/>
                <w:i/>
              </w:rPr>
              <w:t xml:space="preserve"> of</w:t>
            </w:r>
            <w:r w:rsidRPr="00450D12">
              <w:rPr>
                <w:rFonts w:asciiTheme="majorHAnsi" w:hAnsiTheme="majorHAnsi" w:cstheme="majorHAnsi"/>
                <w:i/>
                <w:spacing w:val="-1"/>
              </w:rPr>
              <w:t xml:space="preserve"> New</w:t>
            </w:r>
            <w:r w:rsidRPr="00450D12">
              <w:rPr>
                <w:rFonts w:asciiTheme="majorHAnsi" w:hAnsiTheme="majorHAnsi" w:cstheme="majorHAnsi"/>
                <w:i/>
              </w:rPr>
              <w:t xml:space="preserve"> </w:t>
            </w:r>
            <w:r w:rsidRPr="00450D12">
              <w:rPr>
                <w:rFonts w:asciiTheme="majorHAnsi" w:hAnsiTheme="majorHAnsi" w:cstheme="majorHAnsi"/>
                <w:i/>
                <w:spacing w:val="-1"/>
              </w:rPr>
              <w:t>South</w:t>
            </w:r>
            <w:r w:rsidRPr="00450D12">
              <w:rPr>
                <w:rFonts w:asciiTheme="majorHAnsi" w:hAnsiTheme="majorHAnsi" w:cstheme="majorHAnsi"/>
                <w:i/>
              </w:rPr>
              <w:t xml:space="preserve"> </w:t>
            </w:r>
            <w:r w:rsidRPr="00450D12">
              <w:rPr>
                <w:rFonts w:asciiTheme="majorHAnsi" w:hAnsiTheme="majorHAnsi" w:cstheme="majorHAnsi"/>
                <w:i/>
                <w:spacing w:val="-1"/>
              </w:rPr>
              <w:t>Wales</w:t>
            </w:r>
            <w:r w:rsidRPr="00450D12">
              <w:rPr>
                <w:rFonts w:asciiTheme="majorHAnsi" w:hAnsiTheme="majorHAnsi" w:cstheme="majorHAnsi"/>
                <w:i/>
                <w:spacing w:val="2"/>
              </w:rPr>
              <w:t xml:space="preserve"> </w:t>
            </w:r>
            <w:r w:rsidRPr="00450D12">
              <w:rPr>
                <w:rFonts w:asciiTheme="majorHAnsi" w:hAnsiTheme="majorHAnsi" w:cstheme="majorHAnsi"/>
                <w:spacing w:val="-3"/>
              </w:rPr>
              <w:t>by</w:t>
            </w:r>
          </w:p>
          <w:p w14:paraId="6AB51342" w14:textId="77777777" w:rsidR="00896302" w:rsidRPr="00450D12" w:rsidRDefault="00896302" w:rsidP="004D45EC">
            <w:pPr>
              <w:spacing w:before="120"/>
              <w:rPr>
                <w:rFonts w:asciiTheme="majorHAnsi" w:hAnsiTheme="majorHAnsi" w:cstheme="majorHAnsi"/>
                <w:lang w:eastAsia="ja-JP"/>
              </w:rPr>
            </w:pPr>
          </w:p>
          <w:p w14:paraId="3FB0BEBE" w14:textId="77777777" w:rsidR="00896302" w:rsidRPr="00450D12" w:rsidRDefault="00896302" w:rsidP="004D45EC">
            <w:pPr>
              <w:spacing w:before="120"/>
              <w:rPr>
                <w:rFonts w:asciiTheme="majorHAnsi" w:hAnsiTheme="majorHAnsi" w:cstheme="majorHAnsi"/>
                <w:lang w:eastAsia="ja-JP"/>
              </w:rPr>
            </w:pPr>
            <w:r w:rsidRPr="00450D12">
              <w:rPr>
                <w:rFonts w:asciiTheme="majorHAnsi" w:hAnsiTheme="majorHAnsi" w:cstheme="majorHAnsi"/>
                <w:lang w:eastAsia="ja-JP"/>
              </w:rPr>
              <w:t>…………………………………………………….</w:t>
            </w:r>
          </w:p>
          <w:p w14:paraId="7A924AD9" w14:textId="77777777" w:rsidR="00896302" w:rsidRPr="00450D12" w:rsidRDefault="0017247E" w:rsidP="004D45EC">
            <w:pPr>
              <w:spacing w:before="120"/>
              <w:rPr>
                <w:rFonts w:asciiTheme="majorHAnsi" w:eastAsia="Times New Roman" w:hAnsiTheme="majorHAnsi" w:cstheme="majorHAnsi"/>
              </w:rPr>
            </w:pPr>
            <w:r w:rsidRPr="00450D12">
              <w:rPr>
                <w:rFonts w:asciiTheme="majorHAnsi" w:hAnsiTheme="majorHAnsi" w:cstheme="majorHAnsi"/>
              </w:rPr>
              <w:t xml:space="preserve">The </w:t>
            </w:r>
            <w:proofErr w:type="spellStart"/>
            <w:r w:rsidRPr="00450D12">
              <w:rPr>
                <w:rFonts w:asciiTheme="majorHAnsi" w:hAnsiTheme="majorHAnsi" w:cstheme="majorHAnsi"/>
              </w:rPr>
              <w:t>Honourable</w:t>
            </w:r>
            <w:proofErr w:type="spellEnd"/>
            <w:r w:rsidRPr="00450D12">
              <w:rPr>
                <w:rFonts w:asciiTheme="majorHAnsi" w:hAnsiTheme="majorHAnsi" w:cstheme="majorHAnsi"/>
                <w:lang w:eastAsia="ja-JP"/>
              </w:rPr>
              <w:t xml:space="preserve"> </w:t>
            </w:r>
            <w:r w:rsidR="00896302" w:rsidRPr="00450D12">
              <w:rPr>
                <w:rFonts w:asciiTheme="majorHAnsi" w:hAnsiTheme="majorHAnsi" w:cstheme="majorHAnsi"/>
                <w:lang w:eastAsia="ja-JP"/>
              </w:rPr>
              <w:t xml:space="preserve">Gladys </w:t>
            </w:r>
            <w:proofErr w:type="spellStart"/>
            <w:r w:rsidR="00896302" w:rsidRPr="00450D12">
              <w:rPr>
                <w:rFonts w:asciiTheme="majorHAnsi" w:hAnsiTheme="majorHAnsi" w:cstheme="majorHAnsi"/>
                <w:lang w:eastAsia="ja-JP"/>
              </w:rPr>
              <w:t>Berejiklian</w:t>
            </w:r>
            <w:proofErr w:type="spellEnd"/>
            <w:r w:rsidR="00896302" w:rsidRPr="00450D12">
              <w:rPr>
                <w:rFonts w:asciiTheme="majorHAnsi" w:hAnsiTheme="majorHAnsi" w:cstheme="majorHAnsi"/>
                <w:lang w:eastAsia="ja-JP"/>
              </w:rPr>
              <w:t xml:space="preserve"> MP</w:t>
            </w:r>
            <w:r w:rsidRPr="00450D12">
              <w:rPr>
                <w:rFonts w:asciiTheme="majorHAnsi" w:hAnsiTheme="majorHAnsi" w:cstheme="majorHAnsi"/>
                <w:lang w:eastAsia="ja-JP"/>
              </w:rPr>
              <w:br/>
            </w:r>
            <w:r w:rsidR="00896302" w:rsidRPr="00450D12">
              <w:rPr>
                <w:rFonts w:asciiTheme="majorHAnsi" w:hAnsiTheme="majorHAnsi" w:cstheme="majorHAnsi"/>
                <w:spacing w:val="-1"/>
              </w:rPr>
              <w:t>Premier of New South Wales</w:t>
            </w:r>
          </w:p>
          <w:p w14:paraId="594E6024" w14:textId="23779A84" w:rsidR="00896302" w:rsidRPr="00450D12" w:rsidRDefault="007605BA" w:rsidP="004D45EC">
            <w:pPr>
              <w:pStyle w:val="TableParagraph"/>
              <w:spacing w:before="120"/>
              <w:rPr>
                <w:rFonts w:asciiTheme="majorHAnsi" w:eastAsia="Times New Roman" w:hAnsiTheme="majorHAnsi" w:cstheme="majorHAnsi"/>
              </w:rPr>
            </w:pPr>
            <w:r w:rsidRPr="00450D12">
              <w:rPr>
                <w:rFonts w:asciiTheme="majorHAnsi" w:hAnsiTheme="majorHAnsi" w:cstheme="majorHAnsi"/>
                <w:lang w:eastAsia="ja-JP"/>
              </w:rPr>
              <w:t>12</w:t>
            </w:r>
            <w:r w:rsidR="00896302" w:rsidRPr="00450D12">
              <w:rPr>
                <w:rFonts w:asciiTheme="majorHAnsi" w:hAnsiTheme="majorHAnsi" w:cstheme="majorHAnsi"/>
              </w:rPr>
              <w:t xml:space="preserve"> December </w:t>
            </w:r>
            <w:r w:rsidR="00896302" w:rsidRPr="00450D12">
              <w:rPr>
                <w:rFonts w:asciiTheme="majorHAnsi" w:hAnsiTheme="majorHAnsi" w:cstheme="majorHAnsi"/>
                <w:lang w:eastAsia="ja-JP"/>
              </w:rPr>
              <w:t>2018</w:t>
            </w:r>
          </w:p>
        </w:tc>
        <w:tc>
          <w:tcPr>
            <w:tcW w:w="4501" w:type="dxa"/>
          </w:tcPr>
          <w:p w14:paraId="2ECB21EA" w14:textId="77777777" w:rsidR="00896302" w:rsidRPr="00450D12" w:rsidRDefault="00896302" w:rsidP="004D45EC">
            <w:pPr>
              <w:pStyle w:val="TableParagraph"/>
              <w:spacing w:before="60"/>
              <w:rPr>
                <w:rFonts w:asciiTheme="majorHAnsi" w:eastAsia="Times New Roman" w:hAnsiTheme="majorHAnsi" w:cstheme="majorHAnsi"/>
              </w:rPr>
            </w:pPr>
            <w:r w:rsidRPr="00450D12">
              <w:rPr>
                <w:rFonts w:asciiTheme="majorHAnsi" w:hAnsiTheme="majorHAnsi" w:cstheme="majorHAnsi"/>
                <w:b/>
              </w:rPr>
              <w:t>Signed</w:t>
            </w:r>
            <w:r w:rsidRPr="00450D12">
              <w:rPr>
                <w:rFonts w:asciiTheme="majorHAnsi" w:hAnsiTheme="majorHAnsi" w:cstheme="majorHAnsi"/>
                <w:b/>
                <w:spacing w:val="-2"/>
              </w:rPr>
              <w:t xml:space="preserve"> </w:t>
            </w:r>
            <w:r w:rsidRPr="00450D12">
              <w:rPr>
                <w:rFonts w:asciiTheme="majorHAnsi" w:hAnsiTheme="majorHAnsi" w:cstheme="majorHAnsi"/>
              </w:rPr>
              <w:t>for</w:t>
            </w:r>
            <w:r w:rsidRPr="00450D12">
              <w:rPr>
                <w:rFonts w:asciiTheme="majorHAnsi" w:hAnsiTheme="majorHAnsi" w:cstheme="majorHAnsi"/>
                <w:spacing w:val="-2"/>
              </w:rPr>
              <w:t xml:space="preserve"> </w:t>
            </w:r>
            <w:r w:rsidRPr="00450D12">
              <w:rPr>
                <w:rFonts w:asciiTheme="majorHAnsi" w:hAnsiTheme="majorHAnsi" w:cstheme="majorHAnsi"/>
              </w:rPr>
              <w:t>and on</w:t>
            </w:r>
            <w:r w:rsidRPr="00450D12">
              <w:rPr>
                <w:rFonts w:asciiTheme="majorHAnsi" w:hAnsiTheme="majorHAnsi" w:cstheme="majorHAnsi"/>
                <w:spacing w:val="-2"/>
              </w:rPr>
              <w:t xml:space="preserve"> </w:t>
            </w:r>
            <w:r w:rsidRPr="00450D12">
              <w:rPr>
                <w:rFonts w:asciiTheme="majorHAnsi" w:hAnsiTheme="majorHAnsi" w:cstheme="majorHAnsi"/>
                <w:spacing w:val="-1"/>
              </w:rPr>
              <w:t>behalf</w:t>
            </w:r>
            <w:r w:rsidRPr="00450D12">
              <w:rPr>
                <w:rFonts w:asciiTheme="majorHAnsi" w:hAnsiTheme="majorHAnsi" w:cstheme="majorHAnsi"/>
                <w:spacing w:val="-2"/>
              </w:rPr>
              <w:t xml:space="preserve"> </w:t>
            </w:r>
            <w:r w:rsidRPr="00450D12">
              <w:rPr>
                <w:rFonts w:asciiTheme="majorHAnsi" w:hAnsiTheme="majorHAnsi" w:cstheme="majorHAnsi"/>
              </w:rPr>
              <w:t>of</w:t>
            </w:r>
            <w:r w:rsidRPr="00450D12">
              <w:rPr>
                <w:rFonts w:asciiTheme="majorHAnsi" w:hAnsiTheme="majorHAnsi" w:cstheme="majorHAnsi"/>
                <w:spacing w:val="-2"/>
              </w:rPr>
              <w:t xml:space="preserve"> </w:t>
            </w:r>
            <w:r w:rsidRPr="00450D12">
              <w:rPr>
                <w:rFonts w:asciiTheme="majorHAnsi" w:hAnsiTheme="majorHAnsi" w:cstheme="majorHAnsi"/>
              </w:rPr>
              <w:t>the</w:t>
            </w:r>
            <w:r w:rsidRPr="00450D12">
              <w:rPr>
                <w:rFonts w:asciiTheme="majorHAnsi" w:hAnsiTheme="majorHAnsi" w:cstheme="majorHAnsi"/>
                <w:lang w:eastAsia="ja-JP"/>
              </w:rPr>
              <w:t xml:space="preserve"> </w:t>
            </w:r>
          </w:p>
          <w:p w14:paraId="41E0E9DF" w14:textId="77777777" w:rsidR="00896302" w:rsidRPr="00450D12" w:rsidRDefault="00896302" w:rsidP="004D45EC">
            <w:pPr>
              <w:pStyle w:val="TableParagraph"/>
              <w:rPr>
                <w:rFonts w:asciiTheme="majorHAnsi" w:eastAsia="Times New Roman" w:hAnsiTheme="majorHAnsi" w:cstheme="majorHAnsi"/>
              </w:rPr>
            </w:pPr>
            <w:r w:rsidRPr="00450D12">
              <w:rPr>
                <w:rFonts w:asciiTheme="majorHAnsi" w:hAnsiTheme="majorHAnsi" w:cstheme="majorHAnsi"/>
                <w:i/>
                <w:spacing w:val="-1"/>
              </w:rPr>
              <w:t>State</w:t>
            </w:r>
            <w:r w:rsidRPr="00450D12">
              <w:rPr>
                <w:rFonts w:asciiTheme="majorHAnsi" w:hAnsiTheme="majorHAnsi" w:cstheme="majorHAnsi"/>
                <w:i/>
              </w:rPr>
              <w:t xml:space="preserve"> of</w:t>
            </w:r>
            <w:r w:rsidRPr="00450D12">
              <w:rPr>
                <w:rFonts w:asciiTheme="majorHAnsi" w:hAnsiTheme="majorHAnsi" w:cstheme="majorHAnsi"/>
                <w:i/>
                <w:spacing w:val="-1"/>
              </w:rPr>
              <w:t xml:space="preserve"> Victoria</w:t>
            </w:r>
            <w:r w:rsidRPr="00450D12">
              <w:rPr>
                <w:rFonts w:asciiTheme="majorHAnsi" w:hAnsiTheme="majorHAnsi" w:cstheme="majorHAnsi"/>
                <w:i/>
                <w:spacing w:val="1"/>
              </w:rPr>
              <w:t xml:space="preserve"> </w:t>
            </w:r>
            <w:r w:rsidRPr="00450D12">
              <w:rPr>
                <w:rFonts w:asciiTheme="majorHAnsi" w:hAnsiTheme="majorHAnsi" w:cstheme="majorHAnsi"/>
              </w:rPr>
              <w:t>by</w:t>
            </w:r>
          </w:p>
          <w:p w14:paraId="6C78DE02" w14:textId="77777777" w:rsidR="00896302" w:rsidRPr="00450D12" w:rsidRDefault="00896302" w:rsidP="004D45EC">
            <w:pPr>
              <w:spacing w:before="120"/>
              <w:rPr>
                <w:rFonts w:asciiTheme="majorHAnsi" w:hAnsiTheme="majorHAnsi" w:cstheme="majorHAnsi"/>
                <w:lang w:eastAsia="ja-JP"/>
              </w:rPr>
            </w:pPr>
          </w:p>
          <w:p w14:paraId="73E9F64C" w14:textId="77777777" w:rsidR="00896302" w:rsidRPr="00450D12" w:rsidRDefault="00896302" w:rsidP="004D45EC">
            <w:pPr>
              <w:spacing w:before="120"/>
              <w:rPr>
                <w:rFonts w:asciiTheme="majorHAnsi" w:hAnsiTheme="majorHAnsi" w:cstheme="majorHAnsi"/>
                <w:lang w:eastAsia="ja-JP"/>
              </w:rPr>
            </w:pPr>
            <w:r w:rsidRPr="00450D12">
              <w:rPr>
                <w:rFonts w:asciiTheme="majorHAnsi" w:hAnsiTheme="majorHAnsi" w:cstheme="majorHAnsi"/>
                <w:lang w:eastAsia="ja-JP"/>
              </w:rPr>
              <w:t>…………………………………………………….</w:t>
            </w:r>
          </w:p>
          <w:p w14:paraId="719AC04F" w14:textId="3806A652" w:rsidR="0017247E" w:rsidRPr="00450D12" w:rsidRDefault="00896302" w:rsidP="004D45EC">
            <w:pPr>
              <w:pStyle w:val="TableParagraph"/>
              <w:spacing w:before="131"/>
              <w:rPr>
                <w:rFonts w:asciiTheme="majorHAnsi" w:hAnsiTheme="majorHAnsi" w:cstheme="majorHAnsi"/>
                <w:spacing w:val="-1"/>
              </w:rPr>
            </w:pPr>
            <w:r w:rsidRPr="00450D12">
              <w:rPr>
                <w:rFonts w:asciiTheme="majorHAnsi" w:hAnsiTheme="majorHAnsi" w:cstheme="majorHAnsi"/>
              </w:rPr>
              <w:t>The</w:t>
            </w:r>
            <w:r w:rsidRPr="00450D12">
              <w:rPr>
                <w:rFonts w:asciiTheme="majorHAnsi" w:hAnsiTheme="majorHAnsi" w:cstheme="majorHAnsi"/>
                <w:spacing w:val="-2"/>
              </w:rPr>
              <w:t xml:space="preserve"> </w:t>
            </w:r>
            <w:proofErr w:type="spellStart"/>
            <w:r w:rsidR="004D385C" w:rsidRPr="00450D12">
              <w:rPr>
                <w:rFonts w:asciiTheme="majorHAnsi" w:hAnsiTheme="majorHAnsi" w:cstheme="majorHAnsi"/>
              </w:rPr>
              <w:t>Honourable</w:t>
            </w:r>
            <w:proofErr w:type="spellEnd"/>
            <w:r w:rsidR="004D385C" w:rsidRPr="00450D12">
              <w:rPr>
                <w:rFonts w:asciiTheme="majorHAnsi" w:hAnsiTheme="majorHAnsi" w:cstheme="majorHAnsi"/>
              </w:rPr>
              <w:t xml:space="preserve"> Daniel Andrews MP</w:t>
            </w:r>
            <w:r w:rsidR="0017247E" w:rsidRPr="00450D12">
              <w:rPr>
                <w:rFonts w:asciiTheme="majorHAnsi" w:hAnsiTheme="majorHAnsi" w:cstheme="majorHAnsi"/>
                <w:spacing w:val="-1"/>
              </w:rPr>
              <w:br/>
            </w:r>
            <w:r w:rsidRPr="00450D12">
              <w:rPr>
                <w:rFonts w:asciiTheme="majorHAnsi" w:hAnsiTheme="majorHAnsi" w:cstheme="majorHAnsi"/>
                <w:spacing w:val="-1"/>
              </w:rPr>
              <w:t>Premier of Victoria</w:t>
            </w:r>
          </w:p>
          <w:p w14:paraId="58D09CE5" w14:textId="7F2533DF" w:rsidR="00896302" w:rsidRPr="00450D12" w:rsidRDefault="007605BA" w:rsidP="004D45EC">
            <w:pPr>
              <w:pStyle w:val="TableParagraph"/>
              <w:spacing w:before="131"/>
              <w:rPr>
                <w:rFonts w:asciiTheme="majorHAnsi" w:eastAsia="Times New Roman" w:hAnsiTheme="majorHAnsi" w:cstheme="majorHAnsi"/>
              </w:rPr>
            </w:pPr>
            <w:r w:rsidRPr="00450D12">
              <w:rPr>
                <w:rFonts w:asciiTheme="majorHAnsi" w:hAnsiTheme="majorHAnsi" w:cstheme="majorHAnsi"/>
              </w:rPr>
              <w:t>12</w:t>
            </w:r>
            <w:r w:rsidR="00896302" w:rsidRPr="00450D12">
              <w:rPr>
                <w:rFonts w:asciiTheme="majorHAnsi" w:hAnsiTheme="majorHAnsi" w:cstheme="majorHAnsi"/>
              </w:rPr>
              <w:t xml:space="preserve"> December </w:t>
            </w:r>
            <w:r w:rsidR="00896302" w:rsidRPr="00450D12">
              <w:rPr>
                <w:rFonts w:asciiTheme="majorHAnsi" w:hAnsiTheme="majorHAnsi" w:cstheme="majorHAnsi"/>
                <w:lang w:eastAsia="ja-JP"/>
              </w:rPr>
              <w:t>2018</w:t>
            </w:r>
          </w:p>
        </w:tc>
      </w:tr>
      <w:tr w:rsidR="00896302" w:rsidRPr="00450D12" w14:paraId="7E6B1020" w14:textId="77777777" w:rsidTr="004D45EC">
        <w:trPr>
          <w:trHeight w:val="2677"/>
        </w:trPr>
        <w:tc>
          <w:tcPr>
            <w:tcW w:w="4501" w:type="dxa"/>
          </w:tcPr>
          <w:p w14:paraId="20608A5F" w14:textId="77777777" w:rsidR="00896302" w:rsidRPr="00450D12" w:rsidRDefault="00896302" w:rsidP="004D45EC">
            <w:pPr>
              <w:pStyle w:val="TableParagraph"/>
              <w:spacing w:before="60"/>
              <w:rPr>
                <w:rFonts w:asciiTheme="majorHAnsi" w:eastAsia="Times New Roman" w:hAnsiTheme="majorHAnsi" w:cstheme="majorHAnsi"/>
              </w:rPr>
            </w:pPr>
            <w:r w:rsidRPr="00450D12">
              <w:rPr>
                <w:rFonts w:asciiTheme="majorHAnsi" w:hAnsiTheme="majorHAnsi" w:cstheme="majorHAnsi"/>
                <w:b/>
              </w:rPr>
              <w:t>Signed</w:t>
            </w:r>
            <w:r w:rsidRPr="00450D12">
              <w:rPr>
                <w:rFonts w:asciiTheme="majorHAnsi" w:hAnsiTheme="majorHAnsi" w:cstheme="majorHAnsi"/>
                <w:b/>
                <w:spacing w:val="-2"/>
              </w:rPr>
              <w:t xml:space="preserve"> </w:t>
            </w:r>
            <w:r w:rsidRPr="00450D12">
              <w:rPr>
                <w:rFonts w:asciiTheme="majorHAnsi" w:hAnsiTheme="majorHAnsi" w:cstheme="majorHAnsi"/>
              </w:rPr>
              <w:t>for</w:t>
            </w:r>
            <w:r w:rsidRPr="00450D12">
              <w:rPr>
                <w:rFonts w:asciiTheme="majorHAnsi" w:hAnsiTheme="majorHAnsi" w:cstheme="majorHAnsi"/>
                <w:spacing w:val="-2"/>
              </w:rPr>
              <w:t xml:space="preserve"> </w:t>
            </w:r>
            <w:r w:rsidRPr="00450D12">
              <w:rPr>
                <w:rFonts w:asciiTheme="majorHAnsi" w:hAnsiTheme="majorHAnsi" w:cstheme="majorHAnsi"/>
              </w:rPr>
              <w:t>and on</w:t>
            </w:r>
            <w:r w:rsidRPr="00450D12">
              <w:rPr>
                <w:rFonts w:asciiTheme="majorHAnsi" w:hAnsiTheme="majorHAnsi" w:cstheme="majorHAnsi"/>
                <w:spacing w:val="-2"/>
              </w:rPr>
              <w:t xml:space="preserve"> </w:t>
            </w:r>
            <w:r w:rsidRPr="00450D12">
              <w:rPr>
                <w:rFonts w:asciiTheme="majorHAnsi" w:hAnsiTheme="majorHAnsi" w:cstheme="majorHAnsi"/>
                <w:spacing w:val="-1"/>
              </w:rPr>
              <w:t>behalf</w:t>
            </w:r>
            <w:r w:rsidRPr="00450D12">
              <w:rPr>
                <w:rFonts w:asciiTheme="majorHAnsi" w:hAnsiTheme="majorHAnsi" w:cstheme="majorHAnsi"/>
                <w:spacing w:val="-2"/>
              </w:rPr>
              <w:t xml:space="preserve"> </w:t>
            </w:r>
            <w:r w:rsidRPr="00450D12">
              <w:rPr>
                <w:rFonts w:asciiTheme="majorHAnsi" w:hAnsiTheme="majorHAnsi" w:cstheme="majorHAnsi"/>
              </w:rPr>
              <w:t>of</w:t>
            </w:r>
            <w:r w:rsidRPr="00450D12">
              <w:rPr>
                <w:rFonts w:asciiTheme="majorHAnsi" w:hAnsiTheme="majorHAnsi" w:cstheme="majorHAnsi"/>
                <w:spacing w:val="-2"/>
              </w:rPr>
              <w:t xml:space="preserve"> </w:t>
            </w:r>
            <w:r w:rsidRPr="00450D12">
              <w:rPr>
                <w:rFonts w:asciiTheme="majorHAnsi" w:hAnsiTheme="majorHAnsi" w:cstheme="majorHAnsi"/>
              </w:rPr>
              <w:t>the</w:t>
            </w:r>
            <w:r w:rsidRPr="00450D12">
              <w:rPr>
                <w:rFonts w:asciiTheme="majorHAnsi" w:hAnsiTheme="majorHAnsi" w:cstheme="majorHAnsi"/>
                <w:lang w:eastAsia="ja-JP"/>
              </w:rPr>
              <w:t xml:space="preserve"> </w:t>
            </w:r>
          </w:p>
          <w:p w14:paraId="32A9203A" w14:textId="77777777" w:rsidR="00896302" w:rsidRPr="00450D12" w:rsidRDefault="00896302" w:rsidP="004D45EC">
            <w:pPr>
              <w:pStyle w:val="TableParagraph"/>
              <w:spacing w:before="1"/>
              <w:rPr>
                <w:rFonts w:asciiTheme="majorHAnsi" w:eastAsia="Times New Roman" w:hAnsiTheme="majorHAnsi" w:cstheme="majorHAnsi"/>
              </w:rPr>
            </w:pPr>
            <w:r w:rsidRPr="00450D12">
              <w:rPr>
                <w:rFonts w:asciiTheme="majorHAnsi" w:hAnsiTheme="majorHAnsi" w:cstheme="majorHAnsi"/>
                <w:i/>
                <w:spacing w:val="-1"/>
              </w:rPr>
              <w:t>State</w:t>
            </w:r>
            <w:r w:rsidRPr="00450D12">
              <w:rPr>
                <w:rFonts w:asciiTheme="majorHAnsi" w:hAnsiTheme="majorHAnsi" w:cstheme="majorHAnsi"/>
                <w:i/>
              </w:rPr>
              <w:t xml:space="preserve"> of</w:t>
            </w:r>
            <w:r w:rsidRPr="00450D12">
              <w:rPr>
                <w:rFonts w:asciiTheme="majorHAnsi" w:hAnsiTheme="majorHAnsi" w:cstheme="majorHAnsi"/>
                <w:i/>
                <w:spacing w:val="-1"/>
              </w:rPr>
              <w:t xml:space="preserve"> Queensland</w:t>
            </w:r>
            <w:r w:rsidRPr="00450D12">
              <w:rPr>
                <w:rFonts w:asciiTheme="majorHAnsi" w:hAnsiTheme="majorHAnsi" w:cstheme="majorHAnsi"/>
                <w:i/>
              </w:rPr>
              <w:t xml:space="preserve"> </w:t>
            </w:r>
            <w:r w:rsidRPr="00450D12">
              <w:rPr>
                <w:rFonts w:asciiTheme="majorHAnsi" w:hAnsiTheme="majorHAnsi" w:cstheme="majorHAnsi"/>
              </w:rPr>
              <w:t>by</w:t>
            </w:r>
          </w:p>
          <w:p w14:paraId="1D461003" w14:textId="77777777" w:rsidR="00896302" w:rsidRPr="00450D12" w:rsidRDefault="00896302" w:rsidP="004D45EC">
            <w:pPr>
              <w:spacing w:before="120"/>
              <w:rPr>
                <w:rFonts w:asciiTheme="majorHAnsi" w:hAnsiTheme="majorHAnsi" w:cstheme="majorHAnsi"/>
                <w:lang w:eastAsia="ja-JP"/>
              </w:rPr>
            </w:pPr>
          </w:p>
          <w:p w14:paraId="23E10CBF" w14:textId="77777777" w:rsidR="00896302" w:rsidRPr="00450D12" w:rsidRDefault="00896302" w:rsidP="004D45EC">
            <w:pPr>
              <w:spacing w:before="120"/>
              <w:rPr>
                <w:rFonts w:asciiTheme="majorHAnsi" w:hAnsiTheme="majorHAnsi" w:cstheme="majorHAnsi"/>
                <w:lang w:eastAsia="ja-JP"/>
              </w:rPr>
            </w:pPr>
            <w:r w:rsidRPr="00450D12">
              <w:rPr>
                <w:rFonts w:asciiTheme="majorHAnsi" w:hAnsiTheme="majorHAnsi" w:cstheme="majorHAnsi"/>
                <w:lang w:eastAsia="ja-JP"/>
              </w:rPr>
              <w:t>…………………………………………………….</w:t>
            </w:r>
          </w:p>
          <w:p w14:paraId="0BB2C412" w14:textId="77777777" w:rsidR="00896302" w:rsidRPr="00450D12" w:rsidRDefault="0017247E" w:rsidP="004D45EC">
            <w:pPr>
              <w:pStyle w:val="TableParagraph"/>
              <w:spacing w:before="128"/>
              <w:rPr>
                <w:rFonts w:asciiTheme="majorHAnsi" w:eastAsia="Times New Roman" w:hAnsiTheme="majorHAnsi" w:cstheme="majorHAnsi"/>
              </w:rPr>
            </w:pPr>
            <w:r w:rsidRPr="00450D12">
              <w:rPr>
                <w:rFonts w:asciiTheme="majorHAnsi" w:hAnsiTheme="majorHAnsi" w:cstheme="majorHAnsi"/>
              </w:rPr>
              <w:t xml:space="preserve">The </w:t>
            </w:r>
            <w:proofErr w:type="spellStart"/>
            <w:r w:rsidRPr="00450D12">
              <w:rPr>
                <w:rFonts w:asciiTheme="majorHAnsi" w:hAnsiTheme="majorHAnsi" w:cstheme="majorHAnsi"/>
              </w:rPr>
              <w:t>Honourable</w:t>
            </w:r>
            <w:proofErr w:type="spellEnd"/>
            <w:r w:rsidRPr="00450D12">
              <w:rPr>
                <w:rFonts w:asciiTheme="majorHAnsi" w:hAnsiTheme="majorHAnsi" w:cstheme="majorHAnsi"/>
                <w:lang w:eastAsia="ja-JP"/>
              </w:rPr>
              <w:t xml:space="preserve"> </w:t>
            </w:r>
            <w:proofErr w:type="spellStart"/>
            <w:r w:rsidR="00896302" w:rsidRPr="00450D12">
              <w:rPr>
                <w:rFonts w:asciiTheme="majorHAnsi" w:hAnsiTheme="majorHAnsi" w:cstheme="majorHAnsi"/>
                <w:lang w:eastAsia="ja-JP"/>
              </w:rPr>
              <w:t>Annastacia</w:t>
            </w:r>
            <w:proofErr w:type="spellEnd"/>
            <w:r w:rsidR="00896302" w:rsidRPr="00450D12">
              <w:rPr>
                <w:rFonts w:asciiTheme="majorHAnsi" w:hAnsiTheme="majorHAnsi" w:cstheme="majorHAnsi"/>
                <w:lang w:eastAsia="ja-JP"/>
              </w:rPr>
              <w:t xml:space="preserve"> Palaszczuk MP</w:t>
            </w:r>
          </w:p>
          <w:p w14:paraId="6418A15B" w14:textId="77777777" w:rsidR="0017247E" w:rsidRPr="00450D12" w:rsidRDefault="00896302" w:rsidP="004D45EC">
            <w:pPr>
              <w:rPr>
                <w:rFonts w:asciiTheme="majorHAnsi" w:hAnsiTheme="majorHAnsi" w:cstheme="majorHAnsi"/>
                <w:spacing w:val="-1"/>
              </w:rPr>
            </w:pPr>
            <w:r w:rsidRPr="00450D12">
              <w:rPr>
                <w:rFonts w:asciiTheme="majorHAnsi" w:hAnsiTheme="majorHAnsi" w:cstheme="majorHAnsi"/>
                <w:spacing w:val="-1"/>
              </w:rPr>
              <w:t>Premier of Queensland</w:t>
            </w:r>
          </w:p>
          <w:p w14:paraId="1FF31074" w14:textId="3010E2E9" w:rsidR="00896302" w:rsidRPr="00450D12" w:rsidRDefault="007605BA" w:rsidP="004D45EC">
            <w:pPr>
              <w:pStyle w:val="TableParagraph"/>
              <w:spacing w:before="120"/>
              <w:rPr>
                <w:rFonts w:asciiTheme="majorHAnsi" w:eastAsia="Times New Roman" w:hAnsiTheme="majorHAnsi" w:cstheme="majorHAnsi"/>
              </w:rPr>
            </w:pPr>
            <w:r w:rsidRPr="00450D12">
              <w:rPr>
                <w:rFonts w:asciiTheme="majorHAnsi" w:hAnsiTheme="majorHAnsi" w:cstheme="majorHAnsi"/>
                <w:lang w:eastAsia="ja-JP"/>
              </w:rPr>
              <w:t>12</w:t>
            </w:r>
            <w:r w:rsidR="00896302" w:rsidRPr="00450D12">
              <w:rPr>
                <w:rFonts w:asciiTheme="majorHAnsi" w:hAnsiTheme="majorHAnsi" w:cstheme="majorHAnsi"/>
              </w:rPr>
              <w:t xml:space="preserve"> </w:t>
            </w:r>
            <w:r w:rsidR="00896302" w:rsidRPr="00450D12">
              <w:rPr>
                <w:rFonts w:asciiTheme="majorHAnsi" w:eastAsia="Times New Roman" w:hAnsiTheme="majorHAnsi" w:cstheme="majorHAnsi"/>
              </w:rPr>
              <w:t>December</w:t>
            </w:r>
            <w:r w:rsidR="00896302" w:rsidRPr="00450D12">
              <w:rPr>
                <w:rFonts w:asciiTheme="majorHAnsi" w:hAnsiTheme="majorHAnsi" w:cstheme="majorHAnsi"/>
              </w:rPr>
              <w:t xml:space="preserve"> </w:t>
            </w:r>
            <w:r w:rsidR="00896302" w:rsidRPr="00450D12">
              <w:rPr>
                <w:rFonts w:asciiTheme="majorHAnsi" w:hAnsiTheme="majorHAnsi" w:cstheme="majorHAnsi"/>
                <w:lang w:eastAsia="ja-JP"/>
              </w:rPr>
              <w:t>2018</w:t>
            </w:r>
          </w:p>
        </w:tc>
        <w:tc>
          <w:tcPr>
            <w:tcW w:w="4501" w:type="dxa"/>
          </w:tcPr>
          <w:p w14:paraId="4ACAF74D" w14:textId="77777777" w:rsidR="00896302" w:rsidRPr="00450D12" w:rsidRDefault="00896302" w:rsidP="004D45EC">
            <w:pPr>
              <w:pStyle w:val="TableParagraph"/>
              <w:spacing w:before="60"/>
              <w:rPr>
                <w:rFonts w:asciiTheme="majorHAnsi" w:eastAsia="Times New Roman" w:hAnsiTheme="majorHAnsi" w:cstheme="majorHAnsi"/>
              </w:rPr>
            </w:pPr>
            <w:r w:rsidRPr="00450D12">
              <w:rPr>
                <w:rFonts w:asciiTheme="majorHAnsi" w:hAnsiTheme="majorHAnsi" w:cstheme="majorHAnsi"/>
                <w:b/>
              </w:rPr>
              <w:t>Signed</w:t>
            </w:r>
            <w:r w:rsidRPr="00450D12">
              <w:rPr>
                <w:rFonts w:asciiTheme="majorHAnsi" w:hAnsiTheme="majorHAnsi" w:cstheme="majorHAnsi"/>
                <w:b/>
                <w:spacing w:val="-2"/>
              </w:rPr>
              <w:t xml:space="preserve"> </w:t>
            </w:r>
            <w:r w:rsidRPr="00450D12">
              <w:rPr>
                <w:rFonts w:asciiTheme="majorHAnsi" w:hAnsiTheme="majorHAnsi" w:cstheme="majorHAnsi"/>
              </w:rPr>
              <w:t>for</w:t>
            </w:r>
            <w:r w:rsidRPr="00450D12">
              <w:rPr>
                <w:rFonts w:asciiTheme="majorHAnsi" w:hAnsiTheme="majorHAnsi" w:cstheme="majorHAnsi"/>
                <w:spacing w:val="-2"/>
              </w:rPr>
              <w:t xml:space="preserve"> </w:t>
            </w:r>
            <w:r w:rsidRPr="00450D12">
              <w:rPr>
                <w:rFonts w:asciiTheme="majorHAnsi" w:hAnsiTheme="majorHAnsi" w:cstheme="majorHAnsi"/>
              </w:rPr>
              <w:t>and on</w:t>
            </w:r>
            <w:r w:rsidRPr="00450D12">
              <w:rPr>
                <w:rFonts w:asciiTheme="majorHAnsi" w:hAnsiTheme="majorHAnsi" w:cstheme="majorHAnsi"/>
                <w:spacing w:val="-2"/>
              </w:rPr>
              <w:t xml:space="preserve"> </w:t>
            </w:r>
            <w:r w:rsidRPr="00450D12">
              <w:rPr>
                <w:rFonts w:asciiTheme="majorHAnsi" w:hAnsiTheme="majorHAnsi" w:cstheme="majorHAnsi"/>
                <w:spacing w:val="-1"/>
              </w:rPr>
              <w:t>behalf</w:t>
            </w:r>
            <w:r w:rsidRPr="00450D12">
              <w:rPr>
                <w:rFonts w:asciiTheme="majorHAnsi" w:hAnsiTheme="majorHAnsi" w:cstheme="majorHAnsi"/>
                <w:spacing w:val="-2"/>
              </w:rPr>
              <w:t xml:space="preserve"> </w:t>
            </w:r>
            <w:r w:rsidRPr="00450D12">
              <w:rPr>
                <w:rFonts w:asciiTheme="majorHAnsi" w:hAnsiTheme="majorHAnsi" w:cstheme="majorHAnsi"/>
              </w:rPr>
              <w:t>of</w:t>
            </w:r>
            <w:r w:rsidRPr="00450D12">
              <w:rPr>
                <w:rFonts w:asciiTheme="majorHAnsi" w:hAnsiTheme="majorHAnsi" w:cstheme="majorHAnsi"/>
                <w:spacing w:val="-2"/>
              </w:rPr>
              <w:t xml:space="preserve"> </w:t>
            </w:r>
            <w:r w:rsidRPr="00450D12">
              <w:rPr>
                <w:rFonts w:asciiTheme="majorHAnsi" w:hAnsiTheme="majorHAnsi" w:cstheme="majorHAnsi"/>
              </w:rPr>
              <w:t>the</w:t>
            </w:r>
            <w:r w:rsidRPr="00450D12">
              <w:rPr>
                <w:rFonts w:asciiTheme="majorHAnsi" w:hAnsiTheme="majorHAnsi" w:cstheme="majorHAnsi"/>
                <w:lang w:eastAsia="ja-JP"/>
              </w:rPr>
              <w:t xml:space="preserve"> </w:t>
            </w:r>
          </w:p>
          <w:p w14:paraId="677E118C" w14:textId="77777777" w:rsidR="00896302" w:rsidRPr="00450D12" w:rsidRDefault="00896302" w:rsidP="004D45EC">
            <w:pPr>
              <w:pStyle w:val="TableParagraph"/>
              <w:spacing w:before="1"/>
              <w:rPr>
                <w:rFonts w:asciiTheme="majorHAnsi" w:eastAsia="Times New Roman" w:hAnsiTheme="majorHAnsi" w:cstheme="majorHAnsi"/>
              </w:rPr>
            </w:pPr>
            <w:r w:rsidRPr="00450D12">
              <w:rPr>
                <w:rFonts w:asciiTheme="majorHAnsi" w:hAnsiTheme="majorHAnsi" w:cstheme="majorHAnsi"/>
                <w:i/>
                <w:spacing w:val="-1"/>
              </w:rPr>
              <w:t>State</w:t>
            </w:r>
            <w:r w:rsidRPr="00450D12">
              <w:rPr>
                <w:rFonts w:asciiTheme="majorHAnsi" w:hAnsiTheme="majorHAnsi" w:cstheme="majorHAnsi"/>
                <w:i/>
              </w:rPr>
              <w:t xml:space="preserve"> of</w:t>
            </w:r>
            <w:r w:rsidRPr="00450D12">
              <w:rPr>
                <w:rFonts w:asciiTheme="majorHAnsi" w:hAnsiTheme="majorHAnsi" w:cstheme="majorHAnsi"/>
                <w:i/>
                <w:spacing w:val="-1"/>
              </w:rPr>
              <w:t xml:space="preserve"> Western</w:t>
            </w:r>
            <w:r w:rsidRPr="00450D12">
              <w:rPr>
                <w:rFonts w:asciiTheme="majorHAnsi" w:hAnsiTheme="majorHAnsi" w:cstheme="majorHAnsi"/>
                <w:i/>
              </w:rPr>
              <w:t xml:space="preserve"> </w:t>
            </w:r>
            <w:r w:rsidRPr="00450D12">
              <w:rPr>
                <w:rFonts w:asciiTheme="majorHAnsi" w:hAnsiTheme="majorHAnsi" w:cstheme="majorHAnsi"/>
                <w:i/>
                <w:spacing w:val="-1"/>
              </w:rPr>
              <w:t xml:space="preserve">Australia </w:t>
            </w:r>
            <w:r w:rsidRPr="00450D12">
              <w:rPr>
                <w:rFonts w:asciiTheme="majorHAnsi" w:hAnsiTheme="majorHAnsi" w:cstheme="majorHAnsi"/>
              </w:rPr>
              <w:t>by</w:t>
            </w:r>
          </w:p>
          <w:p w14:paraId="6A741A1F" w14:textId="77777777" w:rsidR="00896302" w:rsidRPr="00450D12" w:rsidRDefault="00896302" w:rsidP="004D45EC">
            <w:pPr>
              <w:spacing w:before="120"/>
              <w:rPr>
                <w:rFonts w:asciiTheme="majorHAnsi" w:hAnsiTheme="majorHAnsi" w:cstheme="majorHAnsi"/>
                <w:lang w:eastAsia="ja-JP"/>
              </w:rPr>
            </w:pPr>
          </w:p>
          <w:p w14:paraId="031B178B" w14:textId="77777777" w:rsidR="00896302" w:rsidRPr="00450D12" w:rsidRDefault="00896302" w:rsidP="004D45EC">
            <w:pPr>
              <w:spacing w:before="120"/>
              <w:rPr>
                <w:rFonts w:asciiTheme="majorHAnsi" w:hAnsiTheme="majorHAnsi" w:cstheme="majorHAnsi"/>
                <w:lang w:eastAsia="ja-JP"/>
              </w:rPr>
            </w:pPr>
            <w:r w:rsidRPr="00450D12">
              <w:rPr>
                <w:rFonts w:asciiTheme="majorHAnsi" w:hAnsiTheme="majorHAnsi" w:cstheme="majorHAnsi"/>
                <w:lang w:eastAsia="ja-JP"/>
              </w:rPr>
              <w:t>…………………………………………………….</w:t>
            </w:r>
          </w:p>
          <w:p w14:paraId="4162E1C6" w14:textId="77777777" w:rsidR="00896302" w:rsidRPr="00450D12" w:rsidRDefault="0017247E" w:rsidP="004D45EC">
            <w:pPr>
              <w:spacing w:before="120"/>
              <w:rPr>
                <w:rFonts w:asciiTheme="majorHAnsi" w:eastAsia="Times New Roman" w:hAnsiTheme="majorHAnsi" w:cstheme="majorHAnsi"/>
              </w:rPr>
            </w:pPr>
            <w:r w:rsidRPr="00450D12">
              <w:rPr>
                <w:rFonts w:asciiTheme="majorHAnsi" w:hAnsiTheme="majorHAnsi" w:cstheme="majorHAnsi"/>
              </w:rPr>
              <w:t xml:space="preserve">The </w:t>
            </w:r>
            <w:proofErr w:type="spellStart"/>
            <w:r w:rsidRPr="00450D12">
              <w:rPr>
                <w:rFonts w:asciiTheme="majorHAnsi" w:hAnsiTheme="majorHAnsi" w:cstheme="majorHAnsi"/>
              </w:rPr>
              <w:t>Honourable</w:t>
            </w:r>
            <w:proofErr w:type="spellEnd"/>
            <w:r w:rsidRPr="00450D12">
              <w:rPr>
                <w:rFonts w:asciiTheme="majorHAnsi" w:hAnsiTheme="majorHAnsi" w:cstheme="majorHAnsi"/>
                <w:lang w:eastAsia="ja-JP"/>
              </w:rPr>
              <w:t xml:space="preserve"> </w:t>
            </w:r>
            <w:r w:rsidR="00896302" w:rsidRPr="00450D12">
              <w:rPr>
                <w:rFonts w:asciiTheme="majorHAnsi" w:hAnsiTheme="majorHAnsi" w:cstheme="majorHAnsi"/>
                <w:lang w:eastAsia="ja-JP"/>
              </w:rPr>
              <w:t>Mark McGowan MP</w:t>
            </w:r>
            <w:r w:rsidR="00896302" w:rsidRPr="00450D12">
              <w:rPr>
                <w:rFonts w:asciiTheme="majorHAnsi" w:hAnsiTheme="majorHAnsi" w:cstheme="majorHAnsi"/>
                <w:spacing w:val="25"/>
              </w:rPr>
              <w:t xml:space="preserve"> </w:t>
            </w:r>
            <w:r w:rsidRPr="00450D12">
              <w:rPr>
                <w:rFonts w:asciiTheme="majorHAnsi" w:hAnsiTheme="majorHAnsi" w:cstheme="majorHAnsi"/>
                <w:spacing w:val="25"/>
              </w:rPr>
              <w:br/>
            </w:r>
            <w:r w:rsidR="00896302" w:rsidRPr="00450D12">
              <w:rPr>
                <w:rFonts w:asciiTheme="majorHAnsi" w:hAnsiTheme="majorHAnsi" w:cstheme="majorHAnsi"/>
                <w:spacing w:val="-1"/>
              </w:rPr>
              <w:t>Premier of Western Australia</w:t>
            </w:r>
          </w:p>
          <w:p w14:paraId="097C3E34" w14:textId="7B97A9CF" w:rsidR="00896302" w:rsidRPr="00450D12" w:rsidRDefault="00450D12" w:rsidP="004D45EC">
            <w:pPr>
              <w:pStyle w:val="TableParagraph"/>
              <w:spacing w:before="122"/>
              <w:rPr>
                <w:rFonts w:asciiTheme="majorHAnsi" w:eastAsia="Times New Roman" w:hAnsiTheme="majorHAnsi" w:cstheme="majorHAnsi"/>
              </w:rPr>
            </w:pPr>
            <w:r w:rsidRPr="00450D12">
              <w:rPr>
                <w:rFonts w:asciiTheme="majorHAnsi" w:hAnsiTheme="majorHAnsi" w:cstheme="majorHAnsi"/>
              </w:rPr>
              <w:t>12</w:t>
            </w:r>
            <w:r w:rsidR="00896302" w:rsidRPr="00450D12">
              <w:rPr>
                <w:rFonts w:asciiTheme="majorHAnsi" w:hAnsiTheme="majorHAnsi" w:cstheme="majorHAnsi"/>
              </w:rPr>
              <w:t xml:space="preserve"> December </w:t>
            </w:r>
            <w:r w:rsidR="00896302" w:rsidRPr="00450D12">
              <w:rPr>
                <w:rFonts w:asciiTheme="majorHAnsi" w:hAnsiTheme="majorHAnsi" w:cstheme="majorHAnsi"/>
                <w:lang w:eastAsia="ja-JP"/>
              </w:rPr>
              <w:t>2018</w:t>
            </w:r>
          </w:p>
        </w:tc>
      </w:tr>
      <w:tr w:rsidR="00896302" w:rsidRPr="00450D12" w14:paraId="7DB47ADB" w14:textId="77777777" w:rsidTr="004D45EC">
        <w:trPr>
          <w:trHeight w:val="2677"/>
        </w:trPr>
        <w:tc>
          <w:tcPr>
            <w:tcW w:w="4501" w:type="dxa"/>
          </w:tcPr>
          <w:p w14:paraId="6C56A784" w14:textId="77777777" w:rsidR="00896302" w:rsidRPr="00EA3E0C" w:rsidRDefault="00896302" w:rsidP="004D45EC">
            <w:pPr>
              <w:pStyle w:val="TableParagraph"/>
              <w:spacing w:before="60"/>
              <w:rPr>
                <w:rFonts w:asciiTheme="majorHAnsi" w:eastAsia="Times New Roman" w:hAnsiTheme="majorHAnsi" w:cstheme="majorHAnsi"/>
              </w:rPr>
            </w:pPr>
            <w:r w:rsidRPr="00EA3E0C">
              <w:rPr>
                <w:rFonts w:asciiTheme="majorHAnsi" w:hAnsiTheme="majorHAnsi" w:cstheme="majorHAnsi"/>
                <w:b/>
              </w:rPr>
              <w:t>Signed</w:t>
            </w:r>
            <w:r w:rsidRPr="00EA3E0C">
              <w:rPr>
                <w:rFonts w:asciiTheme="majorHAnsi" w:hAnsiTheme="majorHAnsi" w:cstheme="majorHAnsi"/>
                <w:b/>
                <w:spacing w:val="-2"/>
              </w:rPr>
              <w:t xml:space="preserve"> </w:t>
            </w:r>
            <w:r w:rsidRPr="00EA3E0C">
              <w:rPr>
                <w:rFonts w:asciiTheme="majorHAnsi" w:hAnsiTheme="majorHAnsi" w:cstheme="majorHAnsi"/>
              </w:rPr>
              <w:t>for</w:t>
            </w:r>
            <w:r w:rsidRPr="00EA3E0C">
              <w:rPr>
                <w:rFonts w:asciiTheme="majorHAnsi" w:hAnsiTheme="majorHAnsi" w:cstheme="majorHAnsi"/>
                <w:spacing w:val="-2"/>
              </w:rPr>
              <w:t xml:space="preserve"> </w:t>
            </w:r>
            <w:r w:rsidRPr="00EA3E0C">
              <w:rPr>
                <w:rFonts w:asciiTheme="majorHAnsi" w:hAnsiTheme="majorHAnsi" w:cstheme="majorHAnsi"/>
              </w:rPr>
              <w:t>and on</w:t>
            </w:r>
            <w:r w:rsidRPr="00EA3E0C">
              <w:rPr>
                <w:rFonts w:asciiTheme="majorHAnsi" w:hAnsiTheme="majorHAnsi" w:cstheme="majorHAnsi"/>
                <w:spacing w:val="-2"/>
              </w:rPr>
              <w:t xml:space="preserve"> </w:t>
            </w:r>
            <w:r w:rsidRPr="00EA3E0C">
              <w:rPr>
                <w:rFonts w:asciiTheme="majorHAnsi" w:hAnsiTheme="majorHAnsi" w:cstheme="majorHAnsi"/>
                <w:spacing w:val="-1"/>
              </w:rPr>
              <w:t>behalf</w:t>
            </w:r>
            <w:r w:rsidRPr="00EA3E0C">
              <w:rPr>
                <w:rFonts w:asciiTheme="majorHAnsi" w:hAnsiTheme="majorHAnsi" w:cstheme="majorHAnsi"/>
                <w:spacing w:val="-2"/>
              </w:rPr>
              <w:t xml:space="preserve"> </w:t>
            </w:r>
            <w:r w:rsidRPr="00EA3E0C">
              <w:rPr>
                <w:rFonts w:asciiTheme="majorHAnsi" w:hAnsiTheme="majorHAnsi" w:cstheme="majorHAnsi"/>
              </w:rPr>
              <w:t>of</w:t>
            </w:r>
            <w:r w:rsidRPr="00EA3E0C">
              <w:rPr>
                <w:rFonts w:asciiTheme="majorHAnsi" w:hAnsiTheme="majorHAnsi" w:cstheme="majorHAnsi"/>
                <w:spacing w:val="-2"/>
              </w:rPr>
              <w:t xml:space="preserve"> </w:t>
            </w:r>
            <w:r w:rsidRPr="00EA3E0C">
              <w:rPr>
                <w:rFonts w:asciiTheme="majorHAnsi" w:hAnsiTheme="majorHAnsi" w:cstheme="majorHAnsi"/>
              </w:rPr>
              <w:t>the</w:t>
            </w:r>
            <w:r w:rsidRPr="00EA3E0C">
              <w:rPr>
                <w:rFonts w:asciiTheme="majorHAnsi" w:hAnsiTheme="majorHAnsi" w:cstheme="majorHAnsi"/>
                <w:lang w:eastAsia="ja-JP"/>
              </w:rPr>
              <w:t xml:space="preserve"> </w:t>
            </w:r>
          </w:p>
          <w:p w14:paraId="53655196" w14:textId="77777777" w:rsidR="00896302" w:rsidRPr="00EA3E0C" w:rsidRDefault="00896302" w:rsidP="004D45EC">
            <w:pPr>
              <w:pStyle w:val="TableParagraph"/>
              <w:spacing w:before="1"/>
              <w:rPr>
                <w:rFonts w:asciiTheme="majorHAnsi" w:eastAsia="Times New Roman" w:hAnsiTheme="majorHAnsi" w:cstheme="majorHAnsi"/>
              </w:rPr>
            </w:pPr>
            <w:r w:rsidRPr="00EA3E0C">
              <w:rPr>
                <w:rFonts w:asciiTheme="majorHAnsi" w:hAnsiTheme="majorHAnsi" w:cstheme="majorHAnsi"/>
                <w:i/>
                <w:spacing w:val="-1"/>
              </w:rPr>
              <w:t>State</w:t>
            </w:r>
            <w:r w:rsidRPr="00EA3E0C">
              <w:rPr>
                <w:rFonts w:asciiTheme="majorHAnsi" w:hAnsiTheme="majorHAnsi" w:cstheme="majorHAnsi"/>
                <w:i/>
              </w:rPr>
              <w:t xml:space="preserve"> of</w:t>
            </w:r>
            <w:r w:rsidRPr="00EA3E0C">
              <w:rPr>
                <w:rFonts w:asciiTheme="majorHAnsi" w:hAnsiTheme="majorHAnsi" w:cstheme="majorHAnsi"/>
                <w:i/>
                <w:spacing w:val="-1"/>
              </w:rPr>
              <w:t xml:space="preserve"> South</w:t>
            </w:r>
            <w:r w:rsidRPr="00EA3E0C">
              <w:rPr>
                <w:rFonts w:asciiTheme="majorHAnsi" w:hAnsiTheme="majorHAnsi" w:cstheme="majorHAnsi"/>
                <w:i/>
              </w:rPr>
              <w:t xml:space="preserve"> </w:t>
            </w:r>
            <w:r w:rsidRPr="00EA3E0C">
              <w:rPr>
                <w:rFonts w:asciiTheme="majorHAnsi" w:hAnsiTheme="majorHAnsi" w:cstheme="majorHAnsi"/>
                <w:i/>
                <w:spacing w:val="-1"/>
              </w:rPr>
              <w:t>Australia</w:t>
            </w:r>
            <w:r w:rsidRPr="00EA3E0C">
              <w:rPr>
                <w:rFonts w:asciiTheme="majorHAnsi" w:hAnsiTheme="majorHAnsi" w:cstheme="majorHAnsi"/>
                <w:i/>
                <w:spacing w:val="1"/>
              </w:rPr>
              <w:t xml:space="preserve"> </w:t>
            </w:r>
            <w:r w:rsidRPr="00EA3E0C">
              <w:rPr>
                <w:rFonts w:asciiTheme="majorHAnsi" w:hAnsiTheme="majorHAnsi" w:cstheme="majorHAnsi"/>
              </w:rPr>
              <w:t>by</w:t>
            </w:r>
          </w:p>
          <w:p w14:paraId="70F7D137" w14:textId="77777777" w:rsidR="00896302" w:rsidRPr="00EA3E0C" w:rsidRDefault="00896302" w:rsidP="004D45EC">
            <w:pPr>
              <w:spacing w:before="120"/>
              <w:rPr>
                <w:rFonts w:asciiTheme="majorHAnsi" w:hAnsiTheme="majorHAnsi" w:cstheme="majorHAnsi"/>
                <w:lang w:eastAsia="ja-JP"/>
              </w:rPr>
            </w:pPr>
          </w:p>
          <w:p w14:paraId="6E221022" w14:textId="77777777" w:rsidR="00896302" w:rsidRPr="00EA3E0C" w:rsidRDefault="00896302" w:rsidP="004D45EC">
            <w:pPr>
              <w:spacing w:before="120"/>
              <w:rPr>
                <w:rFonts w:asciiTheme="majorHAnsi" w:hAnsiTheme="majorHAnsi" w:cstheme="majorHAnsi"/>
                <w:lang w:eastAsia="ja-JP"/>
              </w:rPr>
            </w:pPr>
            <w:r w:rsidRPr="00EA3E0C">
              <w:rPr>
                <w:rFonts w:asciiTheme="majorHAnsi" w:hAnsiTheme="majorHAnsi" w:cstheme="majorHAnsi"/>
                <w:lang w:eastAsia="ja-JP"/>
              </w:rPr>
              <w:t>…………………………………………………….</w:t>
            </w:r>
          </w:p>
          <w:p w14:paraId="2BD1CA96" w14:textId="77777777" w:rsidR="00896302" w:rsidRPr="00EA3E0C" w:rsidRDefault="0017247E" w:rsidP="004D45EC">
            <w:pPr>
              <w:pStyle w:val="TableParagraph"/>
              <w:spacing w:before="128"/>
              <w:rPr>
                <w:rFonts w:asciiTheme="majorHAnsi" w:eastAsia="Times New Roman" w:hAnsiTheme="majorHAnsi" w:cstheme="majorHAnsi"/>
              </w:rPr>
            </w:pPr>
            <w:r>
              <w:rPr>
                <w:rFonts w:asciiTheme="majorHAnsi" w:hAnsiTheme="majorHAnsi" w:cstheme="majorHAnsi"/>
              </w:rPr>
              <w:t>T</w:t>
            </w:r>
            <w:r w:rsidRPr="00EA3E0C">
              <w:rPr>
                <w:rFonts w:asciiTheme="majorHAnsi" w:hAnsiTheme="majorHAnsi" w:cstheme="majorHAnsi"/>
              </w:rPr>
              <w:t xml:space="preserve">he </w:t>
            </w:r>
            <w:proofErr w:type="spellStart"/>
            <w:r w:rsidRPr="00EA3E0C">
              <w:rPr>
                <w:rFonts w:asciiTheme="majorHAnsi" w:hAnsiTheme="majorHAnsi" w:cstheme="majorHAnsi"/>
              </w:rPr>
              <w:t>Hon</w:t>
            </w:r>
            <w:r>
              <w:rPr>
                <w:rFonts w:asciiTheme="majorHAnsi" w:hAnsiTheme="majorHAnsi" w:cstheme="majorHAnsi"/>
              </w:rPr>
              <w:t>ourable</w:t>
            </w:r>
            <w:proofErr w:type="spellEnd"/>
            <w:r w:rsidR="00896302" w:rsidRPr="00EA3E0C">
              <w:rPr>
                <w:rFonts w:asciiTheme="majorHAnsi" w:hAnsiTheme="majorHAnsi" w:cstheme="majorHAnsi"/>
              </w:rPr>
              <w:t xml:space="preserve"> </w:t>
            </w:r>
            <w:r w:rsidR="00896302" w:rsidRPr="00EA3E0C">
              <w:rPr>
                <w:rFonts w:asciiTheme="majorHAnsi" w:hAnsiTheme="majorHAnsi" w:cstheme="majorHAnsi"/>
                <w:lang w:eastAsia="ja-JP"/>
              </w:rPr>
              <w:t>Steven Marshall MP</w:t>
            </w:r>
          </w:p>
          <w:p w14:paraId="2A559511" w14:textId="77777777" w:rsidR="00896302" w:rsidRPr="00450D12" w:rsidRDefault="00896302" w:rsidP="004D45EC">
            <w:pPr>
              <w:rPr>
                <w:rFonts w:asciiTheme="majorHAnsi" w:hAnsiTheme="majorHAnsi" w:cstheme="majorHAnsi"/>
                <w:lang w:eastAsia="ja-JP"/>
              </w:rPr>
            </w:pPr>
            <w:r w:rsidRPr="00450D12">
              <w:rPr>
                <w:rFonts w:asciiTheme="majorHAnsi" w:hAnsiTheme="majorHAnsi" w:cstheme="majorHAnsi"/>
                <w:spacing w:val="-1"/>
              </w:rPr>
              <w:t>Premier of South Australia</w:t>
            </w:r>
          </w:p>
          <w:p w14:paraId="304465F9" w14:textId="46204577" w:rsidR="00896302" w:rsidRPr="00EA3E0C" w:rsidRDefault="00450D12" w:rsidP="004D45EC">
            <w:pPr>
              <w:pStyle w:val="TableParagraph"/>
              <w:spacing w:before="120"/>
              <w:rPr>
                <w:rFonts w:asciiTheme="majorHAnsi" w:eastAsia="Times New Roman" w:hAnsiTheme="majorHAnsi" w:cstheme="majorHAnsi"/>
              </w:rPr>
            </w:pPr>
            <w:r w:rsidRPr="00450D12">
              <w:rPr>
                <w:rFonts w:asciiTheme="majorHAnsi" w:hAnsiTheme="majorHAnsi" w:cstheme="majorHAnsi"/>
                <w:lang w:eastAsia="ja-JP"/>
              </w:rPr>
              <w:t xml:space="preserve">12 </w:t>
            </w:r>
            <w:r w:rsidR="00896302" w:rsidRPr="00450D12">
              <w:rPr>
                <w:rFonts w:asciiTheme="majorHAnsi" w:eastAsia="Times New Roman" w:hAnsiTheme="majorHAnsi" w:cstheme="majorHAnsi"/>
              </w:rPr>
              <w:t>Dece</w:t>
            </w:r>
            <w:r w:rsidR="00896302" w:rsidRPr="0017247E">
              <w:rPr>
                <w:rFonts w:asciiTheme="majorHAnsi" w:eastAsia="Times New Roman" w:hAnsiTheme="majorHAnsi" w:cstheme="majorHAnsi"/>
              </w:rPr>
              <w:t>mber</w:t>
            </w:r>
            <w:r w:rsidR="00896302" w:rsidRPr="00EA3E0C">
              <w:rPr>
                <w:rFonts w:asciiTheme="majorHAnsi" w:hAnsiTheme="majorHAnsi" w:cstheme="majorHAnsi"/>
              </w:rPr>
              <w:t xml:space="preserve"> </w:t>
            </w:r>
            <w:r w:rsidR="00896302" w:rsidRPr="00EA3E0C">
              <w:rPr>
                <w:rFonts w:asciiTheme="majorHAnsi" w:hAnsiTheme="majorHAnsi" w:cstheme="majorHAnsi"/>
                <w:lang w:eastAsia="ja-JP"/>
              </w:rPr>
              <w:t>2018</w:t>
            </w:r>
          </w:p>
        </w:tc>
        <w:tc>
          <w:tcPr>
            <w:tcW w:w="4501" w:type="dxa"/>
          </w:tcPr>
          <w:p w14:paraId="4B08CF28" w14:textId="77777777" w:rsidR="00896302" w:rsidRPr="00450D12" w:rsidRDefault="00896302" w:rsidP="004D45EC">
            <w:pPr>
              <w:pStyle w:val="TableParagraph"/>
              <w:spacing w:before="60"/>
              <w:rPr>
                <w:rFonts w:asciiTheme="majorHAnsi" w:eastAsia="Times New Roman" w:hAnsiTheme="majorHAnsi" w:cstheme="majorHAnsi"/>
              </w:rPr>
            </w:pPr>
            <w:r w:rsidRPr="00450D12">
              <w:rPr>
                <w:rFonts w:asciiTheme="majorHAnsi" w:hAnsiTheme="majorHAnsi" w:cstheme="majorHAnsi"/>
                <w:b/>
              </w:rPr>
              <w:t>Signed</w:t>
            </w:r>
            <w:r w:rsidRPr="00450D12">
              <w:rPr>
                <w:rFonts w:asciiTheme="majorHAnsi" w:hAnsiTheme="majorHAnsi" w:cstheme="majorHAnsi"/>
                <w:b/>
                <w:spacing w:val="-2"/>
              </w:rPr>
              <w:t xml:space="preserve"> </w:t>
            </w:r>
            <w:r w:rsidRPr="00450D12">
              <w:rPr>
                <w:rFonts w:asciiTheme="majorHAnsi" w:hAnsiTheme="majorHAnsi" w:cstheme="majorHAnsi"/>
              </w:rPr>
              <w:t>for</w:t>
            </w:r>
            <w:r w:rsidRPr="00450D12">
              <w:rPr>
                <w:rFonts w:asciiTheme="majorHAnsi" w:hAnsiTheme="majorHAnsi" w:cstheme="majorHAnsi"/>
                <w:spacing w:val="-2"/>
              </w:rPr>
              <w:t xml:space="preserve"> </w:t>
            </w:r>
            <w:r w:rsidRPr="00450D12">
              <w:rPr>
                <w:rFonts w:asciiTheme="majorHAnsi" w:hAnsiTheme="majorHAnsi" w:cstheme="majorHAnsi"/>
              </w:rPr>
              <w:t>and on</w:t>
            </w:r>
            <w:r w:rsidRPr="00450D12">
              <w:rPr>
                <w:rFonts w:asciiTheme="majorHAnsi" w:hAnsiTheme="majorHAnsi" w:cstheme="majorHAnsi"/>
                <w:spacing w:val="-2"/>
              </w:rPr>
              <w:t xml:space="preserve"> </w:t>
            </w:r>
            <w:r w:rsidRPr="00450D12">
              <w:rPr>
                <w:rFonts w:asciiTheme="majorHAnsi" w:hAnsiTheme="majorHAnsi" w:cstheme="majorHAnsi"/>
                <w:spacing w:val="-1"/>
              </w:rPr>
              <w:t>behalf</w:t>
            </w:r>
            <w:r w:rsidRPr="00450D12">
              <w:rPr>
                <w:rFonts w:asciiTheme="majorHAnsi" w:hAnsiTheme="majorHAnsi" w:cstheme="majorHAnsi"/>
                <w:spacing w:val="-2"/>
              </w:rPr>
              <w:t xml:space="preserve"> </w:t>
            </w:r>
            <w:r w:rsidRPr="00450D12">
              <w:rPr>
                <w:rFonts w:asciiTheme="majorHAnsi" w:hAnsiTheme="majorHAnsi" w:cstheme="majorHAnsi"/>
              </w:rPr>
              <w:t>of</w:t>
            </w:r>
            <w:r w:rsidRPr="00450D12">
              <w:rPr>
                <w:rFonts w:asciiTheme="majorHAnsi" w:hAnsiTheme="majorHAnsi" w:cstheme="majorHAnsi"/>
                <w:spacing w:val="-2"/>
              </w:rPr>
              <w:t xml:space="preserve"> </w:t>
            </w:r>
            <w:r w:rsidRPr="00450D12">
              <w:rPr>
                <w:rFonts w:asciiTheme="majorHAnsi" w:hAnsiTheme="majorHAnsi" w:cstheme="majorHAnsi"/>
              </w:rPr>
              <w:t>the</w:t>
            </w:r>
            <w:r w:rsidRPr="00450D12">
              <w:rPr>
                <w:rFonts w:asciiTheme="majorHAnsi" w:hAnsiTheme="majorHAnsi" w:cstheme="majorHAnsi"/>
                <w:lang w:eastAsia="ja-JP"/>
              </w:rPr>
              <w:t xml:space="preserve"> </w:t>
            </w:r>
          </w:p>
          <w:p w14:paraId="2C00193C" w14:textId="77777777" w:rsidR="00896302" w:rsidRPr="00450D12" w:rsidRDefault="00896302" w:rsidP="004D45EC">
            <w:pPr>
              <w:pStyle w:val="TableParagraph"/>
              <w:spacing w:before="1"/>
              <w:rPr>
                <w:rFonts w:asciiTheme="majorHAnsi" w:eastAsia="Times New Roman" w:hAnsiTheme="majorHAnsi" w:cstheme="majorHAnsi"/>
              </w:rPr>
            </w:pPr>
            <w:r w:rsidRPr="00450D12">
              <w:rPr>
                <w:rFonts w:asciiTheme="majorHAnsi" w:hAnsiTheme="majorHAnsi" w:cstheme="majorHAnsi"/>
                <w:i/>
                <w:spacing w:val="-1"/>
              </w:rPr>
              <w:t>State</w:t>
            </w:r>
            <w:r w:rsidRPr="00450D12">
              <w:rPr>
                <w:rFonts w:asciiTheme="majorHAnsi" w:hAnsiTheme="majorHAnsi" w:cstheme="majorHAnsi"/>
                <w:i/>
              </w:rPr>
              <w:t xml:space="preserve"> of</w:t>
            </w:r>
            <w:r w:rsidRPr="00450D12">
              <w:rPr>
                <w:rFonts w:asciiTheme="majorHAnsi" w:hAnsiTheme="majorHAnsi" w:cstheme="majorHAnsi"/>
                <w:i/>
                <w:spacing w:val="-1"/>
              </w:rPr>
              <w:t xml:space="preserve"> Tasmania</w:t>
            </w:r>
            <w:r w:rsidRPr="00450D12">
              <w:rPr>
                <w:rFonts w:asciiTheme="majorHAnsi" w:hAnsiTheme="majorHAnsi" w:cstheme="majorHAnsi"/>
                <w:i/>
                <w:spacing w:val="1"/>
              </w:rPr>
              <w:t xml:space="preserve"> </w:t>
            </w:r>
            <w:r w:rsidRPr="00450D12">
              <w:rPr>
                <w:rFonts w:asciiTheme="majorHAnsi" w:hAnsiTheme="majorHAnsi" w:cstheme="majorHAnsi"/>
              </w:rPr>
              <w:t>by</w:t>
            </w:r>
          </w:p>
          <w:p w14:paraId="1AD4D543" w14:textId="77777777" w:rsidR="00896302" w:rsidRPr="00450D12" w:rsidRDefault="00896302" w:rsidP="004D45EC">
            <w:pPr>
              <w:spacing w:before="120"/>
              <w:rPr>
                <w:rFonts w:asciiTheme="majorHAnsi" w:hAnsiTheme="majorHAnsi" w:cstheme="majorHAnsi"/>
                <w:lang w:eastAsia="ja-JP"/>
              </w:rPr>
            </w:pPr>
          </w:p>
          <w:p w14:paraId="7206233C" w14:textId="77777777" w:rsidR="00896302" w:rsidRPr="00450D12" w:rsidRDefault="00896302" w:rsidP="004D45EC">
            <w:pPr>
              <w:spacing w:before="120"/>
              <w:rPr>
                <w:rFonts w:asciiTheme="majorHAnsi" w:hAnsiTheme="majorHAnsi" w:cstheme="majorHAnsi"/>
                <w:lang w:eastAsia="ja-JP"/>
              </w:rPr>
            </w:pPr>
            <w:r w:rsidRPr="00450D12">
              <w:rPr>
                <w:rFonts w:asciiTheme="majorHAnsi" w:hAnsiTheme="majorHAnsi" w:cstheme="majorHAnsi"/>
                <w:lang w:eastAsia="ja-JP"/>
              </w:rPr>
              <w:t>…………………………………………………….</w:t>
            </w:r>
          </w:p>
          <w:p w14:paraId="7082A1F7" w14:textId="77777777" w:rsidR="00896302" w:rsidRPr="00450D12" w:rsidRDefault="0017247E" w:rsidP="004D45EC">
            <w:pPr>
              <w:pStyle w:val="TableParagraph"/>
              <w:spacing w:before="128"/>
              <w:rPr>
                <w:rFonts w:asciiTheme="majorHAnsi" w:eastAsia="Times New Roman" w:hAnsiTheme="majorHAnsi" w:cstheme="majorHAnsi"/>
              </w:rPr>
            </w:pPr>
            <w:r w:rsidRPr="00450D12">
              <w:rPr>
                <w:rFonts w:asciiTheme="majorHAnsi" w:hAnsiTheme="majorHAnsi" w:cstheme="majorHAnsi"/>
              </w:rPr>
              <w:t xml:space="preserve">The </w:t>
            </w:r>
            <w:proofErr w:type="spellStart"/>
            <w:r w:rsidRPr="00450D12">
              <w:rPr>
                <w:rFonts w:asciiTheme="majorHAnsi" w:hAnsiTheme="majorHAnsi" w:cstheme="majorHAnsi"/>
              </w:rPr>
              <w:t>Honourable</w:t>
            </w:r>
            <w:proofErr w:type="spellEnd"/>
            <w:r w:rsidR="00896302" w:rsidRPr="00450D12">
              <w:rPr>
                <w:rFonts w:asciiTheme="majorHAnsi" w:hAnsiTheme="majorHAnsi" w:cstheme="majorHAnsi"/>
              </w:rPr>
              <w:t xml:space="preserve"> </w:t>
            </w:r>
            <w:r w:rsidR="00896302" w:rsidRPr="00450D12">
              <w:rPr>
                <w:rFonts w:asciiTheme="majorHAnsi" w:hAnsiTheme="majorHAnsi" w:cstheme="majorHAnsi"/>
                <w:lang w:eastAsia="ja-JP"/>
              </w:rPr>
              <w:t xml:space="preserve">Will </w:t>
            </w:r>
            <w:proofErr w:type="spellStart"/>
            <w:r w:rsidR="00896302" w:rsidRPr="00450D12">
              <w:rPr>
                <w:rFonts w:asciiTheme="majorHAnsi" w:hAnsiTheme="majorHAnsi" w:cstheme="majorHAnsi"/>
                <w:lang w:eastAsia="ja-JP"/>
              </w:rPr>
              <w:t>Hodgman</w:t>
            </w:r>
            <w:proofErr w:type="spellEnd"/>
            <w:r w:rsidR="00896302" w:rsidRPr="00450D12">
              <w:rPr>
                <w:rFonts w:asciiTheme="majorHAnsi" w:hAnsiTheme="majorHAnsi" w:cstheme="majorHAnsi"/>
                <w:lang w:eastAsia="ja-JP"/>
              </w:rPr>
              <w:t xml:space="preserve"> MP</w:t>
            </w:r>
          </w:p>
          <w:p w14:paraId="5E8C7398" w14:textId="77777777" w:rsidR="00896302" w:rsidRPr="00450D12" w:rsidRDefault="00896302" w:rsidP="004D45EC">
            <w:pPr>
              <w:rPr>
                <w:rFonts w:asciiTheme="majorHAnsi" w:hAnsiTheme="majorHAnsi" w:cstheme="majorHAnsi"/>
                <w:lang w:eastAsia="ja-JP"/>
              </w:rPr>
            </w:pPr>
            <w:r w:rsidRPr="00450D12">
              <w:rPr>
                <w:rFonts w:asciiTheme="majorHAnsi" w:hAnsiTheme="majorHAnsi" w:cstheme="majorHAnsi"/>
                <w:spacing w:val="-1"/>
              </w:rPr>
              <w:t>Premier of Tasmania</w:t>
            </w:r>
          </w:p>
          <w:p w14:paraId="4D3B7997" w14:textId="51E68681" w:rsidR="00896302" w:rsidRPr="00450D12" w:rsidRDefault="00450D12" w:rsidP="004D45EC">
            <w:pPr>
              <w:pStyle w:val="TableParagraph"/>
              <w:spacing w:before="120"/>
              <w:rPr>
                <w:rFonts w:asciiTheme="majorHAnsi" w:eastAsia="Times New Roman" w:hAnsiTheme="majorHAnsi" w:cstheme="majorHAnsi"/>
              </w:rPr>
            </w:pPr>
            <w:r w:rsidRPr="00450D12">
              <w:rPr>
                <w:rFonts w:asciiTheme="majorHAnsi" w:hAnsiTheme="majorHAnsi" w:cstheme="majorHAnsi"/>
              </w:rPr>
              <w:t>12</w:t>
            </w:r>
            <w:r w:rsidR="00896302" w:rsidRPr="00450D12">
              <w:rPr>
                <w:rFonts w:asciiTheme="majorHAnsi" w:hAnsiTheme="majorHAnsi" w:cstheme="majorHAnsi"/>
              </w:rPr>
              <w:t xml:space="preserve"> </w:t>
            </w:r>
            <w:r w:rsidR="00896302" w:rsidRPr="00450D12">
              <w:rPr>
                <w:rFonts w:asciiTheme="majorHAnsi" w:eastAsia="Times New Roman" w:hAnsiTheme="majorHAnsi" w:cstheme="majorHAnsi"/>
              </w:rPr>
              <w:t>December</w:t>
            </w:r>
            <w:r w:rsidR="00896302" w:rsidRPr="00450D12">
              <w:rPr>
                <w:rFonts w:asciiTheme="majorHAnsi" w:hAnsiTheme="majorHAnsi" w:cstheme="majorHAnsi"/>
              </w:rPr>
              <w:t xml:space="preserve"> </w:t>
            </w:r>
            <w:r w:rsidR="00896302" w:rsidRPr="00450D12">
              <w:rPr>
                <w:rFonts w:asciiTheme="majorHAnsi" w:hAnsiTheme="majorHAnsi" w:cstheme="majorHAnsi"/>
                <w:lang w:eastAsia="ja-JP"/>
              </w:rPr>
              <w:t>2018</w:t>
            </w:r>
          </w:p>
        </w:tc>
      </w:tr>
      <w:tr w:rsidR="00896302" w:rsidRPr="00450D12" w14:paraId="35F2C9E4" w14:textId="77777777" w:rsidTr="004D45EC">
        <w:trPr>
          <w:trHeight w:val="2677"/>
        </w:trPr>
        <w:tc>
          <w:tcPr>
            <w:tcW w:w="4501" w:type="dxa"/>
          </w:tcPr>
          <w:p w14:paraId="0FDA1E12" w14:textId="77777777" w:rsidR="00896302" w:rsidRPr="00EA3E0C" w:rsidRDefault="00896302" w:rsidP="004D45EC">
            <w:pPr>
              <w:pStyle w:val="TableParagraph"/>
              <w:spacing w:before="60"/>
              <w:rPr>
                <w:rFonts w:asciiTheme="majorHAnsi" w:eastAsia="Times New Roman" w:hAnsiTheme="majorHAnsi" w:cstheme="majorHAnsi"/>
              </w:rPr>
            </w:pPr>
            <w:r w:rsidRPr="00EA3E0C">
              <w:rPr>
                <w:rFonts w:asciiTheme="majorHAnsi" w:hAnsiTheme="majorHAnsi" w:cstheme="majorHAnsi"/>
                <w:b/>
              </w:rPr>
              <w:t>Signed</w:t>
            </w:r>
            <w:r w:rsidRPr="00EA3E0C">
              <w:rPr>
                <w:rFonts w:asciiTheme="majorHAnsi" w:hAnsiTheme="majorHAnsi" w:cstheme="majorHAnsi"/>
                <w:b/>
                <w:spacing w:val="-2"/>
              </w:rPr>
              <w:t xml:space="preserve"> </w:t>
            </w:r>
            <w:r w:rsidRPr="00EA3E0C">
              <w:rPr>
                <w:rFonts w:asciiTheme="majorHAnsi" w:hAnsiTheme="majorHAnsi" w:cstheme="majorHAnsi"/>
              </w:rPr>
              <w:t>for</w:t>
            </w:r>
            <w:r w:rsidRPr="00EA3E0C">
              <w:rPr>
                <w:rFonts w:asciiTheme="majorHAnsi" w:hAnsiTheme="majorHAnsi" w:cstheme="majorHAnsi"/>
                <w:spacing w:val="-2"/>
              </w:rPr>
              <w:t xml:space="preserve"> </w:t>
            </w:r>
            <w:r w:rsidRPr="00EA3E0C">
              <w:rPr>
                <w:rFonts w:asciiTheme="majorHAnsi" w:hAnsiTheme="majorHAnsi" w:cstheme="majorHAnsi"/>
              </w:rPr>
              <w:t>and on</w:t>
            </w:r>
            <w:r w:rsidRPr="00EA3E0C">
              <w:rPr>
                <w:rFonts w:asciiTheme="majorHAnsi" w:hAnsiTheme="majorHAnsi" w:cstheme="majorHAnsi"/>
                <w:spacing w:val="-2"/>
              </w:rPr>
              <w:t xml:space="preserve"> </w:t>
            </w:r>
            <w:r w:rsidRPr="00EA3E0C">
              <w:rPr>
                <w:rFonts w:asciiTheme="majorHAnsi" w:hAnsiTheme="majorHAnsi" w:cstheme="majorHAnsi"/>
                <w:spacing w:val="-1"/>
              </w:rPr>
              <w:t>behalf</w:t>
            </w:r>
            <w:r w:rsidRPr="00EA3E0C">
              <w:rPr>
                <w:rFonts w:asciiTheme="majorHAnsi" w:hAnsiTheme="majorHAnsi" w:cstheme="majorHAnsi"/>
                <w:spacing w:val="-2"/>
              </w:rPr>
              <w:t xml:space="preserve"> </w:t>
            </w:r>
            <w:r w:rsidRPr="00EA3E0C">
              <w:rPr>
                <w:rFonts w:asciiTheme="majorHAnsi" w:hAnsiTheme="majorHAnsi" w:cstheme="majorHAnsi"/>
              </w:rPr>
              <w:t>of</w:t>
            </w:r>
            <w:r w:rsidRPr="00EA3E0C">
              <w:rPr>
                <w:rFonts w:asciiTheme="majorHAnsi" w:hAnsiTheme="majorHAnsi" w:cstheme="majorHAnsi"/>
                <w:spacing w:val="-2"/>
              </w:rPr>
              <w:t xml:space="preserve"> </w:t>
            </w:r>
            <w:r w:rsidRPr="00EA3E0C">
              <w:rPr>
                <w:rFonts w:asciiTheme="majorHAnsi" w:hAnsiTheme="majorHAnsi" w:cstheme="majorHAnsi"/>
              </w:rPr>
              <w:t>the</w:t>
            </w:r>
            <w:r w:rsidRPr="00EA3E0C">
              <w:rPr>
                <w:rFonts w:asciiTheme="majorHAnsi" w:hAnsiTheme="majorHAnsi" w:cstheme="majorHAnsi"/>
                <w:lang w:eastAsia="ja-JP"/>
              </w:rPr>
              <w:t xml:space="preserve"> </w:t>
            </w:r>
          </w:p>
          <w:p w14:paraId="3DC04B6A" w14:textId="77777777" w:rsidR="00896302" w:rsidRPr="00EA3E0C" w:rsidRDefault="00896302" w:rsidP="004D45EC">
            <w:pPr>
              <w:pStyle w:val="TableParagraph"/>
              <w:spacing w:before="1"/>
              <w:rPr>
                <w:rFonts w:asciiTheme="majorHAnsi" w:eastAsia="Times New Roman" w:hAnsiTheme="majorHAnsi" w:cstheme="majorHAnsi"/>
              </w:rPr>
            </w:pPr>
            <w:r w:rsidRPr="00EA3E0C">
              <w:rPr>
                <w:rFonts w:asciiTheme="majorHAnsi" w:hAnsiTheme="majorHAnsi" w:cstheme="majorHAnsi"/>
                <w:i/>
                <w:spacing w:val="-1"/>
              </w:rPr>
              <w:t>Australian</w:t>
            </w:r>
            <w:r w:rsidRPr="00EA3E0C">
              <w:rPr>
                <w:rFonts w:asciiTheme="majorHAnsi" w:hAnsiTheme="majorHAnsi" w:cstheme="majorHAnsi"/>
                <w:i/>
              </w:rPr>
              <w:t xml:space="preserve"> </w:t>
            </w:r>
            <w:r w:rsidRPr="00EA3E0C">
              <w:rPr>
                <w:rFonts w:asciiTheme="majorHAnsi" w:hAnsiTheme="majorHAnsi" w:cstheme="majorHAnsi"/>
                <w:i/>
                <w:spacing w:val="-1"/>
              </w:rPr>
              <w:t>Capital</w:t>
            </w:r>
            <w:r w:rsidRPr="00EA3E0C">
              <w:rPr>
                <w:rFonts w:asciiTheme="majorHAnsi" w:hAnsiTheme="majorHAnsi" w:cstheme="majorHAnsi"/>
                <w:i/>
                <w:spacing w:val="1"/>
              </w:rPr>
              <w:t xml:space="preserve"> </w:t>
            </w:r>
            <w:r w:rsidRPr="00EA3E0C">
              <w:rPr>
                <w:rFonts w:asciiTheme="majorHAnsi" w:hAnsiTheme="majorHAnsi" w:cstheme="majorHAnsi"/>
                <w:i/>
                <w:spacing w:val="-2"/>
              </w:rPr>
              <w:t>Territory</w:t>
            </w:r>
            <w:r w:rsidRPr="00EA3E0C">
              <w:rPr>
                <w:rFonts w:asciiTheme="majorHAnsi" w:hAnsiTheme="majorHAnsi" w:cstheme="majorHAnsi"/>
                <w:i/>
                <w:spacing w:val="2"/>
              </w:rPr>
              <w:t xml:space="preserve"> </w:t>
            </w:r>
            <w:r w:rsidRPr="00EA3E0C">
              <w:rPr>
                <w:rFonts w:asciiTheme="majorHAnsi" w:hAnsiTheme="majorHAnsi" w:cstheme="majorHAnsi"/>
              </w:rPr>
              <w:t>by</w:t>
            </w:r>
          </w:p>
          <w:p w14:paraId="151A082A" w14:textId="77777777" w:rsidR="00896302" w:rsidRPr="00EA3E0C" w:rsidRDefault="00896302" w:rsidP="004D45EC">
            <w:pPr>
              <w:spacing w:before="120"/>
              <w:rPr>
                <w:rFonts w:asciiTheme="majorHAnsi" w:hAnsiTheme="majorHAnsi" w:cstheme="majorHAnsi"/>
                <w:lang w:eastAsia="ja-JP"/>
              </w:rPr>
            </w:pPr>
          </w:p>
          <w:p w14:paraId="22B7E0E4" w14:textId="77777777" w:rsidR="00896302" w:rsidRPr="00EA3E0C" w:rsidRDefault="00896302" w:rsidP="004D45EC">
            <w:pPr>
              <w:spacing w:before="120"/>
              <w:rPr>
                <w:rFonts w:asciiTheme="majorHAnsi" w:hAnsiTheme="majorHAnsi" w:cstheme="majorHAnsi"/>
                <w:lang w:eastAsia="ja-JP"/>
              </w:rPr>
            </w:pPr>
            <w:r w:rsidRPr="00EA3E0C">
              <w:rPr>
                <w:rFonts w:asciiTheme="majorHAnsi" w:hAnsiTheme="majorHAnsi" w:cstheme="majorHAnsi"/>
                <w:lang w:eastAsia="ja-JP"/>
              </w:rPr>
              <w:t>…………………………………………………….</w:t>
            </w:r>
          </w:p>
          <w:p w14:paraId="033B560F" w14:textId="77777777" w:rsidR="00896302" w:rsidRPr="00EA3E0C" w:rsidRDefault="00896302" w:rsidP="004D45EC">
            <w:pPr>
              <w:pStyle w:val="TableParagraph"/>
              <w:spacing w:before="128"/>
              <w:rPr>
                <w:rFonts w:asciiTheme="majorHAnsi" w:eastAsia="Times New Roman" w:hAnsiTheme="majorHAnsi" w:cstheme="majorHAnsi"/>
              </w:rPr>
            </w:pPr>
            <w:r w:rsidRPr="00EA3E0C">
              <w:rPr>
                <w:rFonts w:asciiTheme="majorHAnsi" w:hAnsiTheme="majorHAnsi" w:cstheme="majorHAnsi"/>
                <w:lang w:eastAsia="ja-JP"/>
              </w:rPr>
              <w:t>Andrew Barr</w:t>
            </w:r>
            <w:r w:rsidRPr="00EA3E0C">
              <w:rPr>
                <w:rFonts w:asciiTheme="majorHAnsi" w:hAnsiTheme="majorHAnsi" w:cstheme="majorHAnsi"/>
                <w:spacing w:val="-3"/>
              </w:rPr>
              <w:t xml:space="preserve"> </w:t>
            </w:r>
            <w:r w:rsidRPr="00EA3E0C">
              <w:rPr>
                <w:rFonts w:asciiTheme="majorHAnsi" w:hAnsiTheme="majorHAnsi" w:cstheme="majorHAnsi"/>
              </w:rPr>
              <w:t>MLA</w:t>
            </w:r>
          </w:p>
          <w:p w14:paraId="16613F04" w14:textId="77777777" w:rsidR="00896302" w:rsidRPr="00EA3E0C" w:rsidRDefault="00896302" w:rsidP="004D45EC">
            <w:pPr>
              <w:pStyle w:val="TableParagraph"/>
              <w:spacing w:before="8"/>
              <w:rPr>
                <w:rFonts w:asciiTheme="majorHAnsi" w:eastAsia="Times New Roman" w:hAnsiTheme="majorHAnsi" w:cstheme="majorHAnsi"/>
              </w:rPr>
            </w:pPr>
            <w:r w:rsidRPr="00EA3E0C">
              <w:rPr>
                <w:rFonts w:asciiTheme="majorHAnsi" w:hAnsiTheme="majorHAnsi" w:cstheme="majorHAnsi"/>
                <w:spacing w:val="-1"/>
              </w:rPr>
              <w:t xml:space="preserve">Chief Minister of the Australian Capital Territory </w:t>
            </w:r>
          </w:p>
          <w:p w14:paraId="2BBB2D76" w14:textId="5FE08BD4" w:rsidR="00896302" w:rsidRPr="00EA3E0C" w:rsidRDefault="00450D12" w:rsidP="004D45EC">
            <w:pPr>
              <w:pStyle w:val="TableParagraph"/>
              <w:spacing w:before="127"/>
              <w:ind w:right="1965"/>
              <w:rPr>
                <w:rFonts w:asciiTheme="majorHAnsi" w:eastAsia="Times New Roman" w:hAnsiTheme="majorHAnsi" w:cstheme="majorHAnsi"/>
              </w:rPr>
            </w:pPr>
            <w:r>
              <w:rPr>
                <w:rFonts w:asciiTheme="majorHAnsi" w:hAnsiTheme="majorHAnsi" w:cstheme="majorHAnsi"/>
                <w:spacing w:val="-3"/>
              </w:rPr>
              <w:t>12</w:t>
            </w:r>
            <w:r w:rsidR="00896302" w:rsidRPr="00EA3E0C">
              <w:rPr>
                <w:rFonts w:asciiTheme="majorHAnsi" w:hAnsiTheme="majorHAnsi" w:cstheme="majorHAnsi"/>
                <w:spacing w:val="-3"/>
              </w:rPr>
              <w:t xml:space="preserve"> </w:t>
            </w:r>
            <w:r w:rsidR="00896302" w:rsidRPr="00EA3E0C">
              <w:rPr>
                <w:rFonts w:asciiTheme="majorHAnsi" w:hAnsiTheme="majorHAnsi" w:cstheme="majorHAnsi"/>
              </w:rPr>
              <w:t xml:space="preserve">December </w:t>
            </w:r>
            <w:r w:rsidR="00896302" w:rsidRPr="00EA3E0C">
              <w:rPr>
                <w:rFonts w:asciiTheme="majorHAnsi" w:hAnsiTheme="majorHAnsi" w:cstheme="majorHAnsi"/>
                <w:lang w:eastAsia="ja-JP"/>
              </w:rPr>
              <w:t>2018</w:t>
            </w:r>
          </w:p>
        </w:tc>
        <w:tc>
          <w:tcPr>
            <w:tcW w:w="4501" w:type="dxa"/>
          </w:tcPr>
          <w:p w14:paraId="46CBCA67" w14:textId="77777777" w:rsidR="00896302" w:rsidRPr="00450D12" w:rsidRDefault="00896302" w:rsidP="004D45EC">
            <w:pPr>
              <w:pStyle w:val="TableParagraph"/>
              <w:spacing w:before="60"/>
              <w:rPr>
                <w:rFonts w:asciiTheme="majorHAnsi" w:eastAsia="Times New Roman" w:hAnsiTheme="majorHAnsi" w:cstheme="majorHAnsi"/>
              </w:rPr>
            </w:pPr>
            <w:r w:rsidRPr="00450D12">
              <w:rPr>
                <w:rFonts w:asciiTheme="majorHAnsi" w:hAnsiTheme="majorHAnsi" w:cstheme="majorHAnsi"/>
                <w:b/>
              </w:rPr>
              <w:t>Signed</w:t>
            </w:r>
            <w:r w:rsidRPr="00450D12">
              <w:rPr>
                <w:rFonts w:asciiTheme="majorHAnsi" w:hAnsiTheme="majorHAnsi" w:cstheme="majorHAnsi"/>
                <w:b/>
                <w:spacing w:val="-2"/>
              </w:rPr>
              <w:t xml:space="preserve"> </w:t>
            </w:r>
            <w:r w:rsidRPr="00450D12">
              <w:rPr>
                <w:rFonts w:asciiTheme="majorHAnsi" w:hAnsiTheme="majorHAnsi" w:cstheme="majorHAnsi"/>
              </w:rPr>
              <w:t>for</w:t>
            </w:r>
            <w:r w:rsidRPr="00450D12">
              <w:rPr>
                <w:rFonts w:asciiTheme="majorHAnsi" w:hAnsiTheme="majorHAnsi" w:cstheme="majorHAnsi"/>
                <w:spacing w:val="-2"/>
              </w:rPr>
              <w:t xml:space="preserve"> </w:t>
            </w:r>
            <w:r w:rsidRPr="00450D12">
              <w:rPr>
                <w:rFonts w:asciiTheme="majorHAnsi" w:hAnsiTheme="majorHAnsi" w:cstheme="majorHAnsi"/>
              </w:rPr>
              <w:t>and on</w:t>
            </w:r>
            <w:r w:rsidRPr="00450D12">
              <w:rPr>
                <w:rFonts w:asciiTheme="majorHAnsi" w:hAnsiTheme="majorHAnsi" w:cstheme="majorHAnsi"/>
                <w:spacing w:val="-2"/>
              </w:rPr>
              <w:t xml:space="preserve"> </w:t>
            </w:r>
            <w:r w:rsidRPr="00450D12">
              <w:rPr>
                <w:rFonts w:asciiTheme="majorHAnsi" w:hAnsiTheme="majorHAnsi" w:cstheme="majorHAnsi"/>
                <w:spacing w:val="-1"/>
              </w:rPr>
              <w:t>behalf</w:t>
            </w:r>
            <w:r w:rsidRPr="00450D12">
              <w:rPr>
                <w:rFonts w:asciiTheme="majorHAnsi" w:hAnsiTheme="majorHAnsi" w:cstheme="majorHAnsi"/>
                <w:spacing w:val="-2"/>
              </w:rPr>
              <w:t xml:space="preserve"> </w:t>
            </w:r>
            <w:r w:rsidRPr="00450D12">
              <w:rPr>
                <w:rFonts w:asciiTheme="majorHAnsi" w:hAnsiTheme="majorHAnsi" w:cstheme="majorHAnsi"/>
              </w:rPr>
              <w:t>of</w:t>
            </w:r>
            <w:r w:rsidRPr="00450D12">
              <w:rPr>
                <w:rFonts w:asciiTheme="majorHAnsi" w:hAnsiTheme="majorHAnsi" w:cstheme="majorHAnsi"/>
                <w:spacing w:val="-2"/>
              </w:rPr>
              <w:t xml:space="preserve"> </w:t>
            </w:r>
            <w:r w:rsidRPr="00450D12">
              <w:rPr>
                <w:rFonts w:asciiTheme="majorHAnsi" w:hAnsiTheme="majorHAnsi" w:cstheme="majorHAnsi"/>
              </w:rPr>
              <w:t>the</w:t>
            </w:r>
            <w:r w:rsidRPr="00450D12">
              <w:rPr>
                <w:rFonts w:asciiTheme="majorHAnsi" w:hAnsiTheme="majorHAnsi" w:cstheme="majorHAnsi"/>
                <w:lang w:eastAsia="ja-JP"/>
              </w:rPr>
              <w:t xml:space="preserve"> </w:t>
            </w:r>
          </w:p>
          <w:p w14:paraId="1320B6A6" w14:textId="77777777" w:rsidR="00896302" w:rsidRPr="00450D12" w:rsidRDefault="00896302" w:rsidP="004D45EC">
            <w:pPr>
              <w:pStyle w:val="TableParagraph"/>
              <w:spacing w:before="1"/>
              <w:rPr>
                <w:rFonts w:asciiTheme="majorHAnsi" w:eastAsia="Times New Roman" w:hAnsiTheme="majorHAnsi" w:cstheme="majorHAnsi"/>
              </w:rPr>
            </w:pPr>
            <w:r w:rsidRPr="00450D12">
              <w:rPr>
                <w:rFonts w:asciiTheme="majorHAnsi" w:hAnsiTheme="majorHAnsi" w:cstheme="majorHAnsi"/>
                <w:i/>
                <w:spacing w:val="-1"/>
              </w:rPr>
              <w:t>Northern</w:t>
            </w:r>
            <w:r w:rsidRPr="00450D12">
              <w:rPr>
                <w:rFonts w:asciiTheme="majorHAnsi" w:hAnsiTheme="majorHAnsi" w:cstheme="majorHAnsi"/>
                <w:i/>
              </w:rPr>
              <w:t xml:space="preserve"> </w:t>
            </w:r>
            <w:r w:rsidRPr="00450D12">
              <w:rPr>
                <w:rFonts w:asciiTheme="majorHAnsi" w:hAnsiTheme="majorHAnsi" w:cstheme="majorHAnsi"/>
                <w:i/>
                <w:spacing w:val="-1"/>
              </w:rPr>
              <w:t>Territory</w:t>
            </w:r>
            <w:r w:rsidRPr="00450D12">
              <w:rPr>
                <w:rFonts w:asciiTheme="majorHAnsi" w:hAnsiTheme="majorHAnsi" w:cstheme="majorHAnsi"/>
                <w:i/>
              </w:rPr>
              <w:t xml:space="preserve"> </w:t>
            </w:r>
            <w:r w:rsidRPr="00450D12">
              <w:rPr>
                <w:rFonts w:asciiTheme="majorHAnsi" w:hAnsiTheme="majorHAnsi" w:cstheme="majorHAnsi"/>
              </w:rPr>
              <w:t>by</w:t>
            </w:r>
          </w:p>
          <w:p w14:paraId="690BC0FD" w14:textId="77777777" w:rsidR="00896302" w:rsidRPr="00450D12" w:rsidRDefault="00896302" w:rsidP="004D45EC">
            <w:pPr>
              <w:spacing w:before="120"/>
              <w:rPr>
                <w:rFonts w:asciiTheme="majorHAnsi" w:hAnsiTheme="majorHAnsi" w:cstheme="majorHAnsi"/>
                <w:lang w:eastAsia="ja-JP"/>
              </w:rPr>
            </w:pPr>
          </w:p>
          <w:p w14:paraId="02F79D14" w14:textId="77777777" w:rsidR="00896302" w:rsidRPr="00450D12" w:rsidRDefault="00896302" w:rsidP="004D45EC">
            <w:pPr>
              <w:spacing w:before="120"/>
              <w:rPr>
                <w:rFonts w:asciiTheme="majorHAnsi" w:hAnsiTheme="majorHAnsi" w:cstheme="majorHAnsi"/>
                <w:lang w:eastAsia="ja-JP"/>
              </w:rPr>
            </w:pPr>
            <w:r w:rsidRPr="00450D12">
              <w:rPr>
                <w:rFonts w:asciiTheme="majorHAnsi" w:hAnsiTheme="majorHAnsi" w:cstheme="majorHAnsi"/>
                <w:lang w:eastAsia="ja-JP"/>
              </w:rPr>
              <w:t>…………………………………………………….</w:t>
            </w:r>
          </w:p>
          <w:p w14:paraId="7051C2B5" w14:textId="77777777" w:rsidR="00896302" w:rsidRPr="00450D12" w:rsidRDefault="0017247E" w:rsidP="004D45EC">
            <w:pPr>
              <w:spacing w:before="120"/>
              <w:rPr>
                <w:rFonts w:asciiTheme="majorHAnsi" w:hAnsiTheme="majorHAnsi" w:cstheme="majorHAnsi"/>
                <w:spacing w:val="-1"/>
              </w:rPr>
            </w:pPr>
            <w:r w:rsidRPr="00450D12">
              <w:rPr>
                <w:rFonts w:asciiTheme="majorHAnsi" w:hAnsiTheme="majorHAnsi" w:cstheme="majorHAnsi"/>
              </w:rPr>
              <w:t xml:space="preserve">The </w:t>
            </w:r>
            <w:proofErr w:type="spellStart"/>
            <w:r w:rsidRPr="00450D12">
              <w:rPr>
                <w:rFonts w:asciiTheme="majorHAnsi" w:hAnsiTheme="majorHAnsi" w:cstheme="majorHAnsi"/>
              </w:rPr>
              <w:t>Honourable</w:t>
            </w:r>
            <w:proofErr w:type="spellEnd"/>
            <w:r w:rsidRPr="00450D12">
              <w:rPr>
                <w:rFonts w:asciiTheme="majorHAnsi" w:hAnsiTheme="majorHAnsi" w:cstheme="majorHAnsi"/>
                <w:lang w:eastAsia="ja-JP"/>
              </w:rPr>
              <w:t xml:space="preserve"> </w:t>
            </w:r>
            <w:r w:rsidR="00896302" w:rsidRPr="00450D12">
              <w:rPr>
                <w:rFonts w:asciiTheme="majorHAnsi" w:hAnsiTheme="majorHAnsi" w:cstheme="majorHAnsi"/>
                <w:lang w:eastAsia="ja-JP"/>
              </w:rPr>
              <w:t>Michael Gunner</w:t>
            </w:r>
            <w:r w:rsidR="00896302" w:rsidRPr="00450D12">
              <w:rPr>
                <w:rFonts w:asciiTheme="majorHAnsi" w:hAnsiTheme="majorHAnsi" w:cstheme="majorHAnsi"/>
                <w:spacing w:val="-2"/>
              </w:rPr>
              <w:t xml:space="preserve"> </w:t>
            </w:r>
            <w:r w:rsidR="00896302" w:rsidRPr="00450D12">
              <w:rPr>
                <w:rFonts w:asciiTheme="majorHAnsi" w:hAnsiTheme="majorHAnsi" w:cstheme="majorHAnsi"/>
              </w:rPr>
              <w:t>MLA</w:t>
            </w:r>
            <w:r w:rsidRPr="00450D12">
              <w:rPr>
                <w:rFonts w:asciiTheme="majorHAnsi" w:hAnsiTheme="majorHAnsi" w:cstheme="majorHAnsi"/>
              </w:rPr>
              <w:br/>
            </w:r>
            <w:r w:rsidR="00896302" w:rsidRPr="00450D12">
              <w:rPr>
                <w:rFonts w:asciiTheme="majorHAnsi" w:hAnsiTheme="majorHAnsi" w:cstheme="majorHAnsi"/>
                <w:spacing w:val="-1"/>
              </w:rPr>
              <w:t xml:space="preserve">Chief Minister of the Northern Territory </w:t>
            </w:r>
          </w:p>
          <w:p w14:paraId="0BA78DAD" w14:textId="01548C8D" w:rsidR="00896302" w:rsidRPr="00450D12" w:rsidRDefault="00450D12" w:rsidP="004D45EC">
            <w:pPr>
              <w:pStyle w:val="TableParagraph"/>
              <w:spacing w:before="118"/>
              <w:rPr>
                <w:rFonts w:asciiTheme="majorHAnsi" w:eastAsia="Times New Roman" w:hAnsiTheme="majorHAnsi" w:cstheme="majorHAnsi"/>
              </w:rPr>
            </w:pPr>
            <w:r w:rsidRPr="00450D12">
              <w:rPr>
                <w:rFonts w:asciiTheme="majorHAnsi" w:hAnsiTheme="majorHAnsi" w:cstheme="majorHAnsi"/>
              </w:rPr>
              <w:t>12</w:t>
            </w:r>
            <w:r w:rsidR="00896302" w:rsidRPr="00450D12">
              <w:rPr>
                <w:rFonts w:asciiTheme="majorHAnsi" w:hAnsiTheme="majorHAnsi" w:cstheme="majorHAnsi"/>
              </w:rPr>
              <w:t xml:space="preserve"> December </w:t>
            </w:r>
            <w:r w:rsidR="00896302" w:rsidRPr="00450D12">
              <w:rPr>
                <w:rFonts w:asciiTheme="majorHAnsi" w:hAnsiTheme="majorHAnsi" w:cstheme="majorHAnsi"/>
                <w:lang w:eastAsia="ja-JP"/>
              </w:rPr>
              <w:t>2018</w:t>
            </w:r>
          </w:p>
        </w:tc>
      </w:tr>
    </w:tbl>
    <w:p w14:paraId="3E37F177" w14:textId="5E6530FE" w:rsidR="00896302" w:rsidRDefault="00896302" w:rsidP="009F15A5">
      <w:pPr>
        <w:pStyle w:val="Heading1"/>
        <w:spacing w:before="52"/>
        <w:ind w:left="0"/>
        <w:rPr>
          <w:rFonts w:asciiTheme="majorHAnsi" w:hAnsiTheme="majorHAnsi" w:cstheme="majorHAnsi"/>
        </w:rPr>
      </w:pPr>
      <w:r w:rsidRPr="00EA3E0C">
        <w:rPr>
          <w:rFonts w:asciiTheme="majorHAnsi" w:hAnsiTheme="majorHAnsi" w:cstheme="majorHAnsi"/>
          <w:spacing w:val="-1"/>
        </w:rPr>
        <w:lastRenderedPageBreak/>
        <w:t>Attachment</w:t>
      </w:r>
      <w:r w:rsidRPr="00EA3E0C">
        <w:rPr>
          <w:rFonts w:asciiTheme="majorHAnsi" w:hAnsiTheme="majorHAnsi" w:cstheme="majorHAnsi"/>
        </w:rPr>
        <w:t xml:space="preserve"> </w:t>
      </w:r>
      <w:r w:rsidRPr="00EA3E0C">
        <w:rPr>
          <w:rFonts w:asciiTheme="majorHAnsi" w:hAnsiTheme="majorHAnsi" w:cstheme="majorHAnsi"/>
          <w:spacing w:val="-1"/>
        </w:rPr>
        <w:t>A:</w:t>
      </w:r>
      <w:r w:rsidRPr="00EA3E0C">
        <w:rPr>
          <w:rFonts w:asciiTheme="majorHAnsi" w:hAnsiTheme="majorHAnsi" w:cstheme="majorHAnsi"/>
        </w:rPr>
        <w:t xml:space="preserve"> </w:t>
      </w:r>
    </w:p>
    <w:p w14:paraId="03374092" w14:textId="77777777" w:rsidR="00896302" w:rsidRDefault="00896302" w:rsidP="009F15A5">
      <w:pPr>
        <w:pStyle w:val="Heading1"/>
        <w:spacing w:before="52"/>
        <w:ind w:left="0"/>
        <w:rPr>
          <w:rFonts w:asciiTheme="majorHAnsi" w:hAnsiTheme="majorHAnsi" w:cstheme="majorHAnsi"/>
          <w:spacing w:val="-1"/>
        </w:rPr>
      </w:pPr>
      <w:r>
        <w:rPr>
          <w:rFonts w:asciiTheme="majorHAnsi" w:hAnsiTheme="majorHAnsi" w:cstheme="majorHAnsi"/>
          <w:spacing w:val="-1"/>
        </w:rPr>
        <w:t>P</w:t>
      </w:r>
      <w:r w:rsidRPr="00EA3E0C">
        <w:rPr>
          <w:rFonts w:asciiTheme="majorHAnsi" w:hAnsiTheme="majorHAnsi" w:cstheme="majorHAnsi"/>
          <w:spacing w:val="-1"/>
        </w:rPr>
        <w:t>rinciples</w:t>
      </w:r>
      <w:r w:rsidRPr="00896302">
        <w:rPr>
          <w:rFonts w:asciiTheme="majorHAnsi" w:hAnsiTheme="majorHAnsi" w:cstheme="majorHAnsi"/>
          <w:spacing w:val="-1"/>
        </w:rPr>
        <w:t xml:space="preserve"> </w:t>
      </w:r>
      <w:r w:rsidRPr="00EA3E0C">
        <w:rPr>
          <w:rFonts w:asciiTheme="majorHAnsi" w:hAnsiTheme="majorHAnsi" w:cstheme="majorHAnsi"/>
          <w:spacing w:val="-1"/>
        </w:rPr>
        <w:t>fo</w:t>
      </w:r>
      <w:r w:rsidRPr="00986FFD">
        <w:rPr>
          <w:rFonts w:asciiTheme="majorHAnsi" w:hAnsiTheme="majorHAnsi" w:cstheme="majorHAnsi"/>
          <w:spacing w:val="-1"/>
        </w:rPr>
        <w:t>r</w:t>
      </w:r>
      <w:r w:rsidRPr="00896302">
        <w:rPr>
          <w:rFonts w:asciiTheme="majorHAnsi" w:hAnsiTheme="majorHAnsi" w:cstheme="majorHAnsi"/>
          <w:spacing w:val="-1"/>
        </w:rPr>
        <w:t xml:space="preserve"> </w:t>
      </w:r>
      <w:r w:rsidRPr="00986FFD">
        <w:rPr>
          <w:rFonts w:asciiTheme="majorHAnsi" w:hAnsiTheme="majorHAnsi" w:cstheme="majorHAnsi"/>
          <w:spacing w:val="-1"/>
        </w:rPr>
        <w:t>reform</w:t>
      </w:r>
    </w:p>
    <w:p w14:paraId="79B4C873" w14:textId="77777777" w:rsidR="00896302" w:rsidRDefault="00896302" w:rsidP="00896302">
      <w:pPr>
        <w:pStyle w:val="Heading1"/>
        <w:spacing w:before="52"/>
        <w:rPr>
          <w:rFonts w:asciiTheme="majorHAnsi" w:hAnsiTheme="majorHAnsi" w:cstheme="majorHAnsi"/>
          <w:spacing w:val="-1"/>
        </w:rPr>
      </w:pPr>
    </w:p>
    <w:p w14:paraId="277AD273" w14:textId="77777777" w:rsidR="00896302" w:rsidRPr="006922DD" w:rsidRDefault="00896302" w:rsidP="00896302">
      <w:pPr>
        <w:pStyle w:val="BodyText"/>
        <w:ind w:left="0" w:right="216" w:firstLine="0"/>
        <w:rPr>
          <w:rFonts w:asciiTheme="majorHAnsi" w:hAnsiTheme="majorHAnsi" w:cstheme="majorHAnsi"/>
        </w:rPr>
      </w:pPr>
      <w:r w:rsidRPr="006922DD">
        <w:rPr>
          <w:rFonts w:asciiTheme="majorHAnsi" w:hAnsiTheme="majorHAnsi" w:cstheme="majorHAnsi"/>
        </w:rPr>
        <w:t>The principles underpinning this agreement are:</w:t>
      </w:r>
    </w:p>
    <w:p w14:paraId="2DE85B1F" w14:textId="77777777" w:rsidR="00896302" w:rsidRPr="006922DD" w:rsidRDefault="00896302"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government</w:t>
      </w:r>
      <w:proofErr w:type="gramEnd"/>
      <w:r w:rsidRPr="006922DD">
        <w:rPr>
          <w:rFonts w:asciiTheme="majorHAnsi" w:hAnsiTheme="majorHAnsi" w:cstheme="majorHAnsi"/>
          <w:spacing w:val="-1"/>
        </w:rPr>
        <w:t xml:space="preserve"> policies and programs should support farming businesses</w:t>
      </w:r>
      <w:r w:rsidR="004551F9">
        <w:rPr>
          <w:rFonts w:asciiTheme="majorHAnsi" w:hAnsiTheme="majorHAnsi" w:cstheme="majorHAnsi"/>
          <w:spacing w:val="-1"/>
        </w:rPr>
        <w:t>, farming families</w:t>
      </w:r>
      <w:r w:rsidRPr="006922DD">
        <w:rPr>
          <w:rFonts w:asciiTheme="majorHAnsi" w:hAnsiTheme="majorHAnsi" w:cstheme="majorHAnsi"/>
          <w:spacing w:val="-1"/>
        </w:rPr>
        <w:t xml:space="preserve"> and farming communities to prepare for drought and enhance their long-ter</w:t>
      </w:r>
      <w:r w:rsidR="007F5BFB" w:rsidRPr="006922DD">
        <w:rPr>
          <w:rFonts w:asciiTheme="majorHAnsi" w:hAnsiTheme="majorHAnsi" w:cstheme="majorHAnsi"/>
          <w:spacing w:val="-1"/>
        </w:rPr>
        <w:t>m sustainability and resilience</w:t>
      </w:r>
      <w:r w:rsidR="00BE4878" w:rsidRPr="006922DD">
        <w:rPr>
          <w:rFonts w:asciiTheme="majorHAnsi" w:hAnsiTheme="majorHAnsi" w:cstheme="majorHAnsi"/>
          <w:spacing w:val="-1"/>
        </w:rPr>
        <w:t>.</w:t>
      </w:r>
    </w:p>
    <w:p w14:paraId="45FC89D4" w14:textId="77777777" w:rsidR="00896302" w:rsidRPr="006922DD" w:rsidRDefault="00896302"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drought</w:t>
      </w:r>
      <w:proofErr w:type="gramEnd"/>
      <w:r w:rsidRPr="006922DD">
        <w:rPr>
          <w:rFonts w:asciiTheme="majorHAnsi" w:hAnsiTheme="majorHAnsi" w:cstheme="majorHAnsi"/>
          <w:spacing w:val="-1"/>
        </w:rPr>
        <w:t xml:space="preserve"> is just one of a number of hardships that can adversely impact farming businesses</w:t>
      </w:r>
      <w:r w:rsidR="00BE4878" w:rsidRPr="006922DD">
        <w:rPr>
          <w:rFonts w:asciiTheme="majorHAnsi" w:hAnsiTheme="majorHAnsi" w:cstheme="majorHAnsi"/>
          <w:spacing w:val="-1"/>
        </w:rPr>
        <w:t>.</w:t>
      </w:r>
    </w:p>
    <w:p w14:paraId="0440747E"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programs</w:t>
      </w:r>
      <w:proofErr w:type="gramEnd"/>
      <w:r w:rsidRPr="006922DD">
        <w:rPr>
          <w:rFonts w:asciiTheme="majorHAnsi" w:hAnsiTheme="majorHAnsi" w:cstheme="majorHAnsi"/>
          <w:spacing w:val="-1"/>
        </w:rPr>
        <w:t xml:space="preserve"> and assessments for eligibility for programs need to be streamlined to remove red tape and deliver timely assistance to </w:t>
      </w:r>
      <w:r w:rsidR="004551F9">
        <w:rPr>
          <w:rFonts w:asciiTheme="majorHAnsi" w:hAnsiTheme="majorHAnsi" w:cstheme="majorHAnsi"/>
          <w:spacing w:val="-1"/>
        </w:rPr>
        <w:t xml:space="preserve">farming businesses, </w:t>
      </w:r>
      <w:r w:rsidRPr="006922DD">
        <w:rPr>
          <w:rFonts w:asciiTheme="majorHAnsi" w:hAnsiTheme="majorHAnsi" w:cstheme="majorHAnsi"/>
          <w:spacing w:val="-1"/>
        </w:rPr>
        <w:t xml:space="preserve">farming families and </w:t>
      </w:r>
      <w:r w:rsidR="004551F9">
        <w:rPr>
          <w:rFonts w:asciiTheme="majorHAnsi" w:hAnsiTheme="majorHAnsi" w:cstheme="majorHAnsi"/>
          <w:spacing w:val="-1"/>
        </w:rPr>
        <w:t xml:space="preserve">farming </w:t>
      </w:r>
      <w:r w:rsidRPr="006922DD">
        <w:rPr>
          <w:rFonts w:asciiTheme="majorHAnsi" w:hAnsiTheme="majorHAnsi" w:cstheme="majorHAnsi"/>
          <w:spacing w:val="-1"/>
        </w:rPr>
        <w:t>communities</w:t>
      </w:r>
      <w:r w:rsidR="00BE4878" w:rsidRPr="006922DD">
        <w:rPr>
          <w:rFonts w:asciiTheme="majorHAnsi" w:hAnsiTheme="majorHAnsi" w:cstheme="majorHAnsi"/>
          <w:spacing w:val="-1"/>
        </w:rPr>
        <w:t>.</w:t>
      </w:r>
    </w:p>
    <w:p w14:paraId="37C1BD85"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recognition</w:t>
      </w:r>
      <w:proofErr w:type="gramEnd"/>
      <w:r w:rsidRPr="006922DD">
        <w:rPr>
          <w:rFonts w:asciiTheme="majorHAnsi" w:hAnsiTheme="majorHAnsi" w:cstheme="majorHAnsi"/>
          <w:spacing w:val="-1"/>
        </w:rPr>
        <w:t xml:space="preserve"> of the important role of farming businesses as the nation’s food and </w:t>
      </w:r>
      <w:proofErr w:type="spellStart"/>
      <w:r w:rsidRPr="006922DD">
        <w:rPr>
          <w:rFonts w:asciiTheme="majorHAnsi" w:hAnsiTheme="majorHAnsi" w:cstheme="majorHAnsi"/>
          <w:spacing w:val="-1"/>
        </w:rPr>
        <w:t>fibre</w:t>
      </w:r>
      <w:proofErr w:type="spellEnd"/>
      <w:r w:rsidRPr="006922DD">
        <w:rPr>
          <w:rFonts w:asciiTheme="majorHAnsi" w:hAnsiTheme="majorHAnsi" w:cstheme="majorHAnsi"/>
          <w:spacing w:val="-1"/>
        </w:rPr>
        <w:t xml:space="preserve"> producers and important export revenue earners</w:t>
      </w:r>
      <w:r w:rsidR="00BE4878" w:rsidRPr="006922DD">
        <w:rPr>
          <w:rFonts w:asciiTheme="majorHAnsi" w:hAnsiTheme="majorHAnsi" w:cstheme="majorHAnsi"/>
          <w:spacing w:val="-1"/>
        </w:rPr>
        <w:t>.</w:t>
      </w:r>
    </w:p>
    <w:p w14:paraId="1E90768D"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future</w:t>
      </w:r>
      <w:proofErr w:type="gramEnd"/>
      <w:r w:rsidRPr="006922DD">
        <w:rPr>
          <w:rFonts w:asciiTheme="majorHAnsi" w:hAnsiTheme="majorHAnsi" w:cstheme="majorHAnsi"/>
          <w:spacing w:val="-1"/>
        </w:rPr>
        <w:t xml:space="preserve"> farm family welfare assistance should require a level of mutual responsibility</w:t>
      </w:r>
      <w:r w:rsidR="00BE4878" w:rsidRPr="006922DD">
        <w:rPr>
          <w:rFonts w:asciiTheme="majorHAnsi" w:hAnsiTheme="majorHAnsi" w:cstheme="majorHAnsi"/>
          <w:spacing w:val="-1"/>
        </w:rPr>
        <w:t>.</w:t>
      </w:r>
    </w:p>
    <w:p w14:paraId="2720D3E5"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for</w:t>
      </w:r>
      <w:proofErr w:type="gramEnd"/>
      <w:r w:rsidRPr="006922DD">
        <w:rPr>
          <w:rFonts w:asciiTheme="majorHAnsi" w:hAnsiTheme="majorHAnsi" w:cstheme="majorHAnsi"/>
          <w:spacing w:val="-1"/>
        </w:rPr>
        <w:t xml:space="preserve"> access to the income support system, farming families should have the same access rights as the wider community, acknowledging that a different and temporary assets test would apply</w:t>
      </w:r>
      <w:r w:rsidR="00BE4878" w:rsidRPr="006922DD">
        <w:rPr>
          <w:rFonts w:asciiTheme="majorHAnsi" w:hAnsiTheme="majorHAnsi" w:cstheme="majorHAnsi"/>
          <w:spacing w:val="-1"/>
        </w:rPr>
        <w:t>.</w:t>
      </w:r>
    </w:p>
    <w:p w14:paraId="316DB569"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policies</w:t>
      </w:r>
      <w:proofErr w:type="gramEnd"/>
      <w:r w:rsidRPr="006922DD">
        <w:rPr>
          <w:rFonts w:asciiTheme="majorHAnsi" w:hAnsiTheme="majorHAnsi" w:cstheme="majorHAnsi"/>
          <w:spacing w:val="-1"/>
        </w:rPr>
        <w:t xml:space="preserve"> and programs should assist farming businesses </w:t>
      </w:r>
      <w:r w:rsidR="007F5BFB" w:rsidRPr="006922DD">
        <w:rPr>
          <w:rFonts w:asciiTheme="majorHAnsi" w:hAnsiTheme="majorHAnsi" w:cstheme="majorHAnsi"/>
          <w:spacing w:val="-1"/>
        </w:rPr>
        <w:t>plan and prepare for the future</w:t>
      </w:r>
      <w:r w:rsidR="00BE4878" w:rsidRPr="006922DD">
        <w:rPr>
          <w:rFonts w:asciiTheme="majorHAnsi" w:hAnsiTheme="majorHAnsi" w:cstheme="majorHAnsi"/>
          <w:spacing w:val="-1"/>
        </w:rPr>
        <w:t>.</w:t>
      </w:r>
    </w:p>
    <w:p w14:paraId="58D53FFB"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support</w:t>
      </w:r>
      <w:proofErr w:type="gramEnd"/>
      <w:r w:rsidRPr="006922DD">
        <w:rPr>
          <w:rFonts w:asciiTheme="majorHAnsi" w:hAnsiTheme="majorHAnsi" w:cstheme="majorHAnsi"/>
          <w:spacing w:val="-1"/>
        </w:rPr>
        <w:t xml:space="preserve"> will be based on a willingness by farming businesses to prepare for the impacts of increased climate variability and climate change</w:t>
      </w:r>
      <w:r w:rsidR="00BE4878" w:rsidRPr="006922DD">
        <w:rPr>
          <w:rFonts w:asciiTheme="majorHAnsi" w:hAnsiTheme="majorHAnsi" w:cstheme="majorHAnsi"/>
          <w:spacing w:val="-1"/>
        </w:rPr>
        <w:t>.</w:t>
      </w:r>
    </w:p>
    <w:p w14:paraId="08045AED"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policies</w:t>
      </w:r>
      <w:proofErr w:type="gramEnd"/>
      <w:r w:rsidRPr="006922DD">
        <w:rPr>
          <w:rFonts w:asciiTheme="majorHAnsi" w:hAnsiTheme="majorHAnsi" w:cstheme="majorHAnsi"/>
          <w:spacing w:val="-1"/>
        </w:rPr>
        <w:t xml:space="preserve"> and programs should </w:t>
      </w:r>
      <w:proofErr w:type="spellStart"/>
      <w:r w:rsidRPr="006922DD">
        <w:rPr>
          <w:rFonts w:asciiTheme="majorHAnsi" w:hAnsiTheme="majorHAnsi" w:cstheme="majorHAnsi"/>
          <w:spacing w:val="-1"/>
        </w:rPr>
        <w:t>recognise</w:t>
      </w:r>
      <w:proofErr w:type="spellEnd"/>
      <w:r w:rsidRPr="006922DD">
        <w:rPr>
          <w:rFonts w:asciiTheme="majorHAnsi" w:hAnsiTheme="majorHAnsi" w:cstheme="majorHAnsi"/>
          <w:spacing w:val="-1"/>
        </w:rPr>
        <w:t xml:space="preserve"> the important role of farming businesses in maintaining strong and cohesive rural communities</w:t>
      </w:r>
      <w:r w:rsidR="00BE4878" w:rsidRPr="006922DD">
        <w:rPr>
          <w:rFonts w:asciiTheme="majorHAnsi" w:hAnsiTheme="majorHAnsi" w:cstheme="majorHAnsi"/>
          <w:spacing w:val="-1"/>
        </w:rPr>
        <w:t>.</w:t>
      </w:r>
    </w:p>
    <w:p w14:paraId="2A20E84D" w14:textId="77777777" w:rsidR="00D439E8" w:rsidRPr="006922DD" w:rsidRDefault="00D439E8" w:rsidP="004D45EC">
      <w:pPr>
        <w:pStyle w:val="BodyText"/>
        <w:numPr>
          <w:ilvl w:val="0"/>
          <w:numId w:val="18"/>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policies</w:t>
      </w:r>
      <w:proofErr w:type="gramEnd"/>
      <w:r w:rsidRPr="006922DD">
        <w:rPr>
          <w:rFonts w:asciiTheme="majorHAnsi" w:hAnsiTheme="majorHAnsi" w:cstheme="majorHAnsi"/>
          <w:spacing w:val="-1"/>
        </w:rPr>
        <w:t xml:space="preserve"> and programs should </w:t>
      </w:r>
      <w:proofErr w:type="spellStart"/>
      <w:r w:rsidRPr="006922DD">
        <w:rPr>
          <w:rFonts w:asciiTheme="majorHAnsi" w:hAnsiTheme="majorHAnsi" w:cstheme="majorHAnsi"/>
          <w:spacing w:val="-1"/>
        </w:rPr>
        <w:t>recognise</w:t>
      </w:r>
      <w:proofErr w:type="spellEnd"/>
      <w:r w:rsidRPr="006922DD">
        <w:rPr>
          <w:rFonts w:asciiTheme="majorHAnsi" w:hAnsiTheme="majorHAnsi" w:cstheme="majorHAnsi"/>
          <w:spacing w:val="-1"/>
        </w:rPr>
        <w:t xml:space="preserve"> the importance of maintaining and supporting the natural resource base during drought and climate change</w:t>
      </w:r>
      <w:r w:rsidR="00BE4878" w:rsidRPr="006922DD">
        <w:rPr>
          <w:rFonts w:asciiTheme="majorHAnsi" w:hAnsiTheme="majorHAnsi" w:cstheme="majorHAnsi"/>
          <w:spacing w:val="-1"/>
        </w:rPr>
        <w:t>.</w:t>
      </w:r>
    </w:p>
    <w:p w14:paraId="4B7CA046" w14:textId="77777777" w:rsidR="00D439E8" w:rsidRPr="006922DD" w:rsidRDefault="00D439E8" w:rsidP="004D45EC">
      <w:pPr>
        <w:pStyle w:val="BodyText"/>
        <w:numPr>
          <w:ilvl w:val="0"/>
          <w:numId w:val="18"/>
        </w:numPr>
        <w:spacing w:after="60"/>
        <w:ind w:right="216"/>
        <w:rPr>
          <w:rFonts w:asciiTheme="majorHAnsi" w:hAnsiTheme="majorHAnsi" w:cstheme="majorHAnsi"/>
          <w:spacing w:val="-1"/>
        </w:rPr>
      </w:pPr>
      <w:proofErr w:type="gramStart"/>
      <w:r w:rsidRPr="006922DD">
        <w:rPr>
          <w:rFonts w:asciiTheme="majorHAnsi" w:hAnsiTheme="majorHAnsi" w:cstheme="majorHAnsi"/>
          <w:spacing w:val="-1"/>
        </w:rPr>
        <w:t>there</w:t>
      </w:r>
      <w:proofErr w:type="gramEnd"/>
      <w:r w:rsidRPr="006922DD">
        <w:rPr>
          <w:rFonts w:asciiTheme="majorHAnsi" w:hAnsiTheme="majorHAnsi" w:cstheme="majorHAnsi"/>
          <w:spacing w:val="-1"/>
        </w:rPr>
        <w:t xml:space="preserve"> should no longer be Exceptional Circumstances declarations and associated lin</w:t>
      </w:r>
      <w:r w:rsidR="007F5BFB" w:rsidRPr="006922DD">
        <w:rPr>
          <w:rFonts w:asciiTheme="majorHAnsi" w:hAnsiTheme="majorHAnsi" w:cstheme="majorHAnsi"/>
          <w:spacing w:val="-1"/>
        </w:rPr>
        <w:t>es on maps.</w:t>
      </w:r>
    </w:p>
    <w:p w14:paraId="071D7028" w14:textId="77777777" w:rsidR="00D439E8" w:rsidRDefault="00D439E8">
      <w:pPr>
        <w:widowControl/>
        <w:spacing w:after="160" w:line="259" w:lineRule="auto"/>
        <w:rPr>
          <w:rFonts w:asciiTheme="majorHAnsi" w:eastAsia="Times New Roman" w:hAnsiTheme="majorHAnsi" w:cstheme="majorHAnsi"/>
          <w:spacing w:val="-1"/>
          <w:szCs w:val="24"/>
        </w:rPr>
      </w:pPr>
      <w:r>
        <w:rPr>
          <w:rFonts w:asciiTheme="majorHAnsi" w:hAnsiTheme="majorHAnsi" w:cstheme="majorHAnsi"/>
          <w:spacing w:val="-1"/>
        </w:rPr>
        <w:br w:type="page"/>
      </w:r>
    </w:p>
    <w:p w14:paraId="0F645007" w14:textId="77777777" w:rsidR="00D439E8" w:rsidRPr="00EA3E0C" w:rsidRDefault="00D439E8" w:rsidP="009F15A5">
      <w:pPr>
        <w:pStyle w:val="Heading1"/>
        <w:spacing w:before="52"/>
        <w:ind w:left="0"/>
        <w:rPr>
          <w:rFonts w:asciiTheme="majorHAnsi" w:hAnsiTheme="majorHAnsi" w:cstheme="majorHAnsi"/>
          <w:spacing w:val="-1"/>
        </w:rPr>
      </w:pPr>
      <w:r w:rsidRPr="00EA3E0C">
        <w:rPr>
          <w:rFonts w:asciiTheme="majorHAnsi" w:hAnsiTheme="majorHAnsi" w:cstheme="majorHAnsi"/>
          <w:spacing w:val="-1"/>
        </w:rPr>
        <w:lastRenderedPageBreak/>
        <w:t>Attachment</w:t>
      </w:r>
      <w:r w:rsidRPr="00EA3E0C">
        <w:rPr>
          <w:rFonts w:asciiTheme="majorHAnsi" w:hAnsiTheme="majorHAnsi" w:cstheme="majorHAnsi"/>
        </w:rPr>
        <w:t xml:space="preserve"> B</w:t>
      </w:r>
      <w:proofErr w:type="gramStart"/>
      <w:r w:rsidRPr="00EA3E0C">
        <w:rPr>
          <w:rFonts w:asciiTheme="majorHAnsi" w:hAnsiTheme="majorHAnsi" w:cstheme="majorHAnsi"/>
        </w:rPr>
        <w:t>:</w:t>
      </w:r>
      <w:proofErr w:type="gramEnd"/>
      <w:r w:rsidRPr="00EA3E0C">
        <w:rPr>
          <w:rFonts w:asciiTheme="majorHAnsi" w:hAnsiTheme="majorHAnsi" w:cstheme="majorHAnsi"/>
          <w:spacing w:val="-1"/>
          <w:sz w:val="56"/>
        </w:rPr>
        <w:br/>
      </w:r>
      <w:r w:rsidRPr="00EA3E0C">
        <w:rPr>
          <w:rFonts w:asciiTheme="majorHAnsi" w:hAnsiTheme="majorHAnsi" w:cstheme="majorHAnsi"/>
          <w:spacing w:val="-1"/>
        </w:rPr>
        <w:t>Principles</w:t>
      </w:r>
      <w:r w:rsidRPr="00EA3E0C">
        <w:rPr>
          <w:rFonts w:asciiTheme="majorHAnsi" w:hAnsiTheme="majorHAnsi" w:cstheme="majorHAnsi"/>
          <w:spacing w:val="-2"/>
        </w:rPr>
        <w:t xml:space="preserve"> and process</w:t>
      </w:r>
      <w:r>
        <w:rPr>
          <w:rFonts w:asciiTheme="majorHAnsi" w:hAnsiTheme="majorHAnsi" w:cstheme="majorHAnsi"/>
          <w:spacing w:val="-2"/>
        </w:rPr>
        <w:t>es</w:t>
      </w:r>
      <w:r w:rsidRPr="00EA3E0C">
        <w:rPr>
          <w:rFonts w:asciiTheme="majorHAnsi" w:hAnsiTheme="majorHAnsi" w:cstheme="majorHAnsi"/>
          <w:spacing w:val="-2"/>
        </w:rPr>
        <w:t xml:space="preserve"> </w:t>
      </w:r>
      <w:r w:rsidRPr="00EA3E0C">
        <w:rPr>
          <w:rFonts w:asciiTheme="majorHAnsi" w:hAnsiTheme="majorHAnsi" w:cstheme="majorHAnsi"/>
        </w:rPr>
        <w:t xml:space="preserve">for </w:t>
      </w:r>
      <w:r w:rsidRPr="00EA3E0C">
        <w:rPr>
          <w:rFonts w:asciiTheme="majorHAnsi" w:hAnsiTheme="majorHAnsi" w:cstheme="majorHAnsi"/>
          <w:spacing w:val="-1"/>
        </w:rPr>
        <w:t>in-drought</w:t>
      </w:r>
      <w:r w:rsidRPr="00EA3E0C">
        <w:rPr>
          <w:rFonts w:asciiTheme="majorHAnsi" w:hAnsiTheme="majorHAnsi" w:cstheme="majorHAnsi"/>
        </w:rPr>
        <w:t xml:space="preserve"> </w:t>
      </w:r>
      <w:r w:rsidRPr="00EA3E0C">
        <w:rPr>
          <w:rFonts w:asciiTheme="majorHAnsi" w:hAnsiTheme="majorHAnsi" w:cstheme="majorHAnsi"/>
          <w:spacing w:val="-1"/>
        </w:rPr>
        <w:t>support</w:t>
      </w:r>
    </w:p>
    <w:p w14:paraId="165ED771" w14:textId="77777777" w:rsidR="00D439E8" w:rsidRDefault="00D439E8" w:rsidP="00D439E8">
      <w:pPr>
        <w:pStyle w:val="BodyText"/>
        <w:spacing w:before="0"/>
        <w:ind w:left="720" w:right="216" w:firstLine="0"/>
        <w:rPr>
          <w:rFonts w:asciiTheme="majorHAnsi" w:hAnsiTheme="majorHAnsi" w:cstheme="majorHAnsi"/>
          <w:spacing w:val="-1"/>
          <w:sz w:val="22"/>
          <w:szCs w:val="22"/>
        </w:rPr>
      </w:pPr>
    </w:p>
    <w:p w14:paraId="4F7BB4AF" w14:textId="77777777" w:rsidR="00D439E8" w:rsidRPr="006922DD" w:rsidRDefault="00D439E8" w:rsidP="00D439E8">
      <w:pPr>
        <w:pStyle w:val="BodyText"/>
        <w:tabs>
          <w:tab w:val="left" w:pos="862"/>
        </w:tabs>
        <w:spacing w:before="120"/>
        <w:ind w:left="0" w:firstLine="0"/>
        <w:rPr>
          <w:rFonts w:asciiTheme="majorHAnsi" w:hAnsiTheme="majorHAnsi" w:cstheme="majorHAnsi"/>
          <w:b/>
          <w:i/>
        </w:rPr>
      </w:pPr>
      <w:r w:rsidRPr="006922DD">
        <w:rPr>
          <w:rFonts w:asciiTheme="majorHAnsi" w:hAnsiTheme="majorHAnsi" w:cstheme="majorHAnsi"/>
          <w:b/>
          <w:i/>
        </w:rPr>
        <w:t>Principles</w:t>
      </w:r>
    </w:p>
    <w:p w14:paraId="57CF84F9" w14:textId="77777777" w:rsidR="00D439E8" w:rsidRPr="006922DD" w:rsidRDefault="00D439E8" w:rsidP="00D439E8">
      <w:pPr>
        <w:pStyle w:val="BodyText"/>
        <w:ind w:left="0" w:right="216" w:firstLine="0"/>
        <w:rPr>
          <w:rFonts w:asciiTheme="majorHAnsi" w:hAnsiTheme="majorHAnsi" w:cstheme="majorHAnsi"/>
          <w:spacing w:val="-1"/>
        </w:rPr>
      </w:pPr>
      <w:r w:rsidRPr="006922DD">
        <w:rPr>
          <w:rFonts w:asciiTheme="majorHAnsi" w:hAnsiTheme="majorHAnsi" w:cstheme="majorHAnsi"/>
          <w:spacing w:val="-1"/>
        </w:rPr>
        <w:t>The principles and processes listed in this attachment have been identified as criteria to guide the provision of in-drought support.</w:t>
      </w:r>
    </w:p>
    <w:p w14:paraId="4F2D37C5" w14:textId="77777777" w:rsidR="00D439E8" w:rsidRPr="006922DD" w:rsidRDefault="00D439E8" w:rsidP="00D439E8">
      <w:pPr>
        <w:pStyle w:val="BodyText"/>
        <w:ind w:left="0" w:right="216" w:firstLine="0"/>
        <w:rPr>
          <w:rFonts w:asciiTheme="majorHAnsi" w:hAnsiTheme="majorHAnsi" w:cstheme="majorHAnsi"/>
          <w:spacing w:val="-1"/>
        </w:rPr>
      </w:pPr>
    </w:p>
    <w:p w14:paraId="14C16F50" w14:textId="77777777" w:rsidR="00D439E8" w:rsidRPr="006922DD" w:rsidRDefault="00D439E8" w:rsidP="00D439E8">
      <w:pPr>
        <w:pStyle w:val="BodyText"/>
        <w:ind w:left="0" w:right="216" w:firstLine="0"/>
        <w:rPr>
          <w:rFonts w:asciiTheme="majorHAnsi" w:hAnsiTheme="majorHAnsi" w:cstheme="majorHAnsi"/>
        </w:rPr>
      </w:pPr>
      <w:r w:rsidRPr="006922DD">
        <w:rPr>
          <w:rFonts w:asciiTheme="majorHAnsi" w:hAnsiTheme="majorHAnsi" w:cstheme="majorHAnsi"/>
          <w:spacing w:val="-1"/>
        </w:rPr>
        <w:t>Where</w:t>
      </w:r>
      <w:r w:rsidRPr="006922DD">
        <w:rPr>
          <w:rFonts w:asciiTheme="majorHAnsi" w:hAnsiTheme="majorHAnsi" w:cstheme="majorHAnsi"/>
          <w:spacing w:val="1"/>
        </w:rPr>
        <w:t xml:space="preserve"> </w:t>
      </w:r>
      <w:r w:rsidRPr="006922DD">
        <w:rPr>
          <w:rFonts w:asciiTheme="majorHAnsi" w:hAnsiTheme="majorHAnsi" w:cstheme="majorHAnsi"/>
        </w:rPr>
        <w:t>a</w:t>
      </w:r>
      <w:r w:rsidRPr="006922DD">
        <w:rPr>
          <w:rFonts w:asciiTheme="majorHAnsi" w:hAnsiTheme="majorHAnsi" w:cstheme="majorHAnsi"/>
          <w:spacing w:val="-1"/>
        </w:rPr>
        <w:t xml:space="preserve"> jurisdiction(s)</w:t>
      </w:r>
      <w:r w:rsidRPr="006922DD">
        <w:rPr>
          <w:rFonts w:asciiTheme="majorHAnsi" w:hAnsiTheme="majorHAnsi" w:cstheme="majorHAnsi"/>
          <w:spacing w:val="1"/>
        </w:rPr>
        <w:t xml:space="preserve"> </w:t>
      </w:r>
      <w:r w:rsidRPr="006922DD">
        <w:rPr>
          <w:rFonts w:asciiTheme="majorHAnsi" w:hAnsiTheme="majorHAnsi" w:cstheme="majorHAnsi"/>
          <w:spacing w:val="-1"/>
        </w:rPr>
        <w:t>decides</w:t>
      </w:r>
      <w:r w:rsidRPr="006922DD">
        <w:rPr>
          <w:rFonts w:asciiTheme="majorHAnsi" w:hAnsiTheme="majorHAnsi" w:cstheme="majorHAnsi"/>
        </w:rPr>
        <w:t xml:space="preserve"> to</w:t>
      </w:r>
      <w:r w:rsidRPr="006922DD">
        <w:rPr>
          <w:rFonts w:asciiTheme="majorHAnsi" w:hAnsiTheme="majorHAnsi" w:cstheme="majorHAnsi"/>
          <w:spacing w:val="-2"/>
        </w:rPr>
        <w:t xml:space="preserve"> </w:t>
      </w:r>
      <w:r w:rsidRPr="006922DD">
        <w:rPr>
          <w:rFonts w:asciiTheme="majorHAnsi" w:hAnsiTheme="majorHAnsi" w:cstheme="majorHAnsi"/>
          <w:spacing w:val="-1"/>
        </w:rPr>
        <w:t>implement</w:t>
      </w:r>
      <w:r w:rsidRPr="006922DD">
        <w:rPr>
          <w:rFonts w:asciiTheme="majorHAnsi" w:hAnsiTheme="majorHAnsi" w:cstheme="majorHAnsi"/>
        </w:rPr>
        <w:t xml:space="preserve"> an</w:t>
      </w:r>
      <w:r w:rsidRPr="006922DD">
        <w:rPr>
          <w:rFonts w:asciiTheme="majorHAnsi" w:hAnsiTheme="majorHAnsi" w:cstheme="majorHAnsi"/>
          <w:spacing w:val="-1"/>
        </w:rPr>
        <w:t xml:space="preserve"> in-drought</w:t>
      </w:r>
      <w:r w:rsidRPr="006922DD">
        <w:rPr>
          <w:rFonts w:asciiTheme="majorHAnsi" w:hAnsiTheme="majorHAnsi" w:cstheme="majorHAnsi"/>
          <w:spacing w:val="2"/>
        </w:rPr>
        <w:t xml:space="preserve"> </w:t>
      </w:r>
      <w:r w:rsidRPr="006922DD">
        <w:rPr>
          <w:rFonts w:asciiTheme="majorHAnsi" w:hAnsiTheme="majorHAnsi" w:cstheme="majorHAnsi"/>
        </w:rPr>
        <w:t>support</w:t>
      </w:r>
      <w:r w:rsidRPr="006922DD">
        <w:rPr>
          <w:rFonts w:asciiTheme="majorHAnsi" w:hAnsiTheme="majorHAnsi" w:cstheme="majorHAnsi"/>
          <w:spacing w:val="-1"/>
        </w:rPr>
        <w:t xml:space="preserve"> measure,</w:t>
      </w:r>
      <w:r w:rsidRPr="006922DD">
        <w:rPr>
          <w:rFonts w:asciiTheme="majorHAnsi" w:hAnsiTheme="majorHAnsi" w:cstheme="majorHAnsi"/>
        </w:rPr>
        <w:t xml:space="preserve"> the</w:t>
      </w:r>
      <w:r w:rsidRPr="006922DD">
        <w:rPr>
          <w:rFonts w:asciiTheme="majorHAnsi" w:hAnsiTheme="majorHAnsi" w:cstheme="majorHAnsi"/>
          <w:spacing w:val="1"/>
        </w:rPr>
        <w:t xml:space="preserve"> </w:t>
      </w:r>
      <w:r w:rsidRPr="006922DD">
        <w:rPr>
          <w:rFonts w:asciiTheme="majorHAnsi" w:hAnsiTheme="majorHAnsi" w:cstheme="majorHAnsi"/>
          <w:spacing w:val="-1"/>
        </w:rPr>
        <w:t>measure</w:t>
      </w:r>
      <w:r w:rsidRPr="006922DD">
        <w:rPr>
          <w:rFonts w:asciiTheme="majorHAnsi" w:hAnsiTheme="majorHAnsi" w:cstheme="majorHAnsi"/>
        </w:rPr>
        <w:t xml:space="preserve"> should:</w:t>
      </w:r>
    </w:p>
    <w:p w14:paraId="0BB8B807" w14:textId="77777777" w:rsidR="00D439E8" w:rsidRPr="006922DD" w:rsidRDefault="00D439E8" w:rsidP="004D45EC">
      <w:pPr>
        <w:pStyle w:val="BodyText"/>
        <w:numPr>
          <w:ilvl w:val="0"/>
          <w:numId w:val="21"/>
        </w:numPr>
        <w:spacing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be</w:t>
      </w:r>
      <w:proofErr w:type="gramEnd"/>
      <w:r w:rsidRPr="006922DD">
        <w:rPr>
          <w:rFonts w:asciiTheme="majorHAnsi" w:hAnsiTheme="majorHAnsi" w:cstheme="majorHAnsi"/>
          <w:spacing w:val="-1"/>
        </w:rPr>
        <w:t xml:space="preserve"> consistent with principles for reform and complementary to measures already in place</w:t>
      </w:r>
      <w:r w:rsidR="00BE4878" w:rsidRPr="006922DD">
        <w:rPr>
          <w:rFonts w:asciiTheme="majorHAnsi" w:hAnsiTheme="majorHAnsi" w:cstheme="majorHAnsi"/>
          <w:spacing w:val="-1"/>
        </w:rPr>
        <w:t>.</w:t>
      </w:r>
    </w:p>
    <w:p w14:paraId="4878A834" w14:textId="77777777" w:rsidR="00D439E8" w:rsidRPr="006922DD" w:rsidRDefault="00D439E8" w:rsidP="00D439E8">
      <w:pPr>
        <w:pStyle w:val="BodyText"/>
        <w:numPr>
          <w:ilvl w:val="0"/>
          <w:numId w:val="21"/>
        </w:numPr>
        <w:spacing w:before="0"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occur</w:t>
      </w:r>
      <w:proofErr w:type="gramEnd"/>
      <w:r w:rsidRPr="006922DD">
        <w:rPr>
          <w:rFonts w:asciiTheme="majorHAnsi" w:hAnsiTheme="majorHAnsi" w:cstheme="majorHAnsi"/>
          <w:spacing w:val="-1"/>
        </w:rPr>
        <w:t xml:space="preserve"> where there is a clear role for government and deliver a net public benefit</w:t>
      </w:r>
      <w:r w:rsidR="00BE4878" w:rsidRPr="006922DD">
        <w:rPr>
          <w:rFonts w:asciiTheme="majorHAnsi" w:hAnsiTheme="majorHAnsi" w:cstheme="majorHAnsi"/>
          <w:spacing w:val="-1"/>
        </w:rPr>
        <w:t>.</w:t>
      </w:r>
    </w:p>
    <w:p w14:paraId="57D9AD8D" w14:textId="77777777" w:rsidR="00D439E8" w:rsidRPr="006922DD" w:rsidRDefault="00D439E8" w:rsidP="00D439E8">
      <w:pPr>
        <w:pStyle w:val="BodyText"/>
        <w:numPr>
          <w:ilvl w:val="0"/>
          <w:numId w:val="21"/>
        </w:numPr>
        <w:spacing w:before="0" w:after="60"/>
        <w:ind w:left="714" w:right="215" w:hanging="357"/>
        <w:rPr>
          <w:rFonts w:asciiTheme="majorHAnsi" w:hAnsiTheme="majorHAnsi" w:cstheme="majorHAnsi"/>
          <w:spacing w:val="-1"/>
        </w:rPr>
      </w:pPr>
      <w:proofErr w:type="gramStart"/>
      <w:r w:rsidRPr="006922DD">
        <w:rPr>
          <w:rFonts w:asciiTheme="majorHAnsi" w:hAnsiTheme="majorHAnsi" w:cstheme="majorHAnsi"/>
        </w:rPr>
        <w:t>encourage</w:t>
      </w:r>
      <w:proofErr w:type="gramEnd"/>
      <w:r w:rsidRPr="006922DD">
        <w:rPr>
          <w:rFonts w:asciiTheme="majorHAnsi" w:hAnsiTheme="majorHAnsi" w:cstheme="majorHAnsi"/>
        </w:rPr>
        <w:t xml:space="preserve"> robust risk management and seek to avoid creating market distortions</w:t>
      </w:r>
      <w:r w:rsidR="00BE4878" w:rsidRPr="006922DD">
        <w:rPr>
          <w:rFonts w:asciiTheme="majorHAnsi" w:hAnsiTheme="majorHAnsi" w:cstheme="majorHAnsi"/>
        </w:rPr>
        <w:t>.</w:t>
      </w:r>
    </w:p>
    <w:p w14:paraId="54E3F22F" w14:textId="77777777" w:rsidR="00D439E8" w:rsidRPr="006922DD" w:rsidRDefault="00D439E8" w:rsidP="00D439E8">
      <w:pPr>
        <w:pStyle w:val="BodyText"/>
        <w:numPr>
          <w:ilvl w:val="0"/>
          <w:numId w:val="21"/>
        </w:numPr>
        <w:spacing w:before="0"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address</w:t>
      </w:r>
      <w:proofErr w:type="gramEnd"/>
      <w:r w:rsidRPr="006922DD">
        <w:rPr>
          <w:rFonts w:asciiTheme="majorHAnsi" w:hAnsiTheme="majorHAnsi" w:cstheme="majorHAnsi"/>
          <w:spacing w:val="-1"/>
        </w:rPr>
        <w:t xml:space="preserve"> </w:t>
      </w:r>
      <w:proofErr w:type="spellStart"/>
      <w:r w:rsidRPr="006922DD">
        <w:rPr>
          <w:rFonts w:asciiTheme="majorHAnsi" w:hAnsiTheme="majorHAnsi" w:cstheme="majorHAnsi"/>
          <w:spacing w:val="-1"/>
        </w:rPr>
        <w:t>recognised</w:t>
      </w:r>
      <w:proofErr w:type="spellEnd"/>
      <w:r w:rsidRPr="006922DD">
        <w:rPr>
          <w:rFonts w:asciiTheme="majorHAnsi" w:hAnsiTheme="majorHAnsi" w:cstheme="majorHAnsi"/>
          <w:spacing w:val="-1"/>
        </w:rPr>
        <w:t xml:space="preserve"> social welfare needs</w:t>
      </w:r>
      <w:r w:rsidR="00BE4878" w:rsidRPr="006922DD">
        <w:rPr>
          <w:rFonts w:asciiTheme="majorHAnsi" w:hAnsiTheme="majorHAnsi" w:cstheme="majorHAnsi"/>
          <w:spacing w:val="-1"/>
        </w:rPr>
        <w:t>.</w:t>
      </w:r>
    </w:p>
    <w:p w14:paraId="47CEC77F" w14:textId="77777777" w:rsidR="00D439E8" w:rsidRPr="006922DD" w:rsidRDefault="00D439E8" w:rsidP="00D439E8">
      <w:pPr>
        <w:pStyle w:val="BodyText"/>
        <w:numPr>
          <w:ilvl w:val="0"/>
          <w:numId w:val="21"/>
        </w:numPr>
        <w:spacing w:before="0"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encourage</w:t>
      </w:r>
      <w:proofErr w:type="gramEnd"/>
      <w:r w:rsidRPr="006922DD">
        <w:rPr>
          <w:rFonts w:asciiTheme="majorHAnsi" w:hAnsiTheme="majorHAnsi" w:cstheme="majorHAnsi"/>
          <w:spacing w:val="-1"/>
        </w:rPr>
        <w:t xml:space="preserve"> good farm business decision-making and facilitate adjustment in the agriculture sector</w:t>
      </w:r>
      <w:r w:rsidR="00BE4878" w:rsidRPr="006922DD">
        <w:rPr>
          <w:rFonts w:asciiTheme="majorHAnsi" w:hAnsiTheme="majorHAnsi" w:cstheme="majorHAnsi"/>
          <w:spacing w:val="-1"/>
        </w:rPr>
        <w:t>.</w:t>
      </w:r>
    </w:p>
    <w:p w14:paraId="62C8257B" w14:textId="77777777" w:rsidR="00D439E8" w:rsidRPr="006922DD" w:rsidRDefault="00D439E8" w:rsidP="00D439E8">
      <w:pPr>
        <w:pStyle w:val="BodyText"/>
        <w:numPr>
          <w:ilvl w:val="0"/>
          <w:numId w:val="21"/>
        </w:numPr>
        <w:spacing w:before="0"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enable</w:t>
      </w:r>
      <w:proofErr w:type="gramEnd"/>
      <w:r w:rsidRPr="006922DD">
        <w:rPr>
          <w:rFonts w:asciiTheme="majorHAnsi" w:hAnsiTheme="majorHAnsi" w:cstheme="majorHAnsi"/>
          <w:spacing w:val="1"/>
        </w:rPr>
        <w:t xml:space="preserve"> </w:t>
      </w:r>
      <w:r w:rsidRPr="006922DD">
        <w:rPr>
          <w:rFonts w:asciiTheme="majorHAnsi" w:hAnsiTheme="majorHAnsi" w:cstheme="majorHAnsi"/>
          <w:spacing w:val="-1"/>
        </w:rPr>
        <w:t>links</w:t>
      </w:r>
      <w:r w:rsidRPr="006922DD">
        <w:rPr>
          <w:rFonts w:asciiTheme="majorHAnsi" w:hAnsiTheme="majorHAnsi" w:cstheme="majorHAnsi"/>
        </w:rPr>
        <w:t xml:space="preserve"> with </w:t>
      </w:r>
      <w:r w:rsidRPr="006922DD">
        <w:rPr>
          <w:rFonts w:asciiTheme="majorHAnsi" w:hAnsiTheme="majorHAnsi" w:cstheme="majorHAnsi"/>
          <w:spacing w:val="-1"/>
        </w:rPr>
        <w:t>other</w:t>
      </w:r>
      <w:r w:rsidRPr="006922DD">
        <w:rPr>
          <w:rFonts w:asciiTheme="majorHAnsi" w:hAnsiTheme="majorHAnsi" w:cstheme="majorHAnsi"/>
          <w:spacing w:val="1"/>
        </w:rPr>
        <w:t xml:space="preserve"> </w:t>
      </w:r>
      <w:r w:rsidRPr="006922DD">
        <w:rPr>
          <w:rFonts w:asciiTheme="majorHAnsi" w:hAnsiTheme="majorHAnsi" w:cstheme="majorHAnsi"/>
          <w:spacing w:val="-1"/>
        </w:rPr>
        <w:t>measures</w:t>
      </w:r>
      <w:r w:rsidRPr="006922DD">
        <w:rPr>
          <w:rFonts w:asciiTheme="majorHAnsi" w:hAnsiTheme="majorHAnsi" w:cstheme="majorHAnsi"/>
        </w:rPr>
        <w:t xml:space="preserve"> or</w:t>
      </w:r>
      <w:r w:rsidRPr="006922DD">
        <w:rPr>
          <w:rFonts w:asciiTheme="majorHAnsi" w:hAnsiTheme="majorHAnsi" w:cstheme="majorHAnsi"/>
          <w:spacing w:val="1"/>
        </w:rPr>
        <w:t xml:space="preserve"> </w:t>
      </w:r>
      <w:r w:rsidRPr="006922DD">
        <w:rPr>
          <w:rFonts w:asciiTheme="majorHAnsi" w:hAnsiTheme="majorHAnsi" w:cstheme="majorHAnsi"/>
          <w:spacing w:val="-1"/>
        </w:rPr>
        <w:t>between service</w:t>
      </w:r>
      <w:r w:rsidRPr="006922DD">
        <w:rPr>
          <w:rFonts w:asciiTheme="majorHAnsi" w:hAnsiTheme="majorHAnsi" w:cstheme="majorHAnsi"/>
          <w:spacing w:val="1"/>
        </w:rPr>
        <w:t xml:space="preserve"> </w:t>
      </w:r>
      <w:r w:rsidRPr="006922DD">
        <w:rPr>
          <w:rFonts w:asciiTheme="majorHAnsi" w:hAnsiTheme="majorHAnsi" w:cstheme="majorHAnsi"/>
          <w:spacing w:val="-1"/>
        </w:rPr>
        <w:t>providers</w:t>
      </w:r>
      <w:r w:rsidR="00BE4878" w:rsidRPr="006922DD">
        <w:rPr>
          <w:rFonts w:asciiTheme="majorHAnsi" w:hAnsiTheme="majorHAnsi" w:cstheme="majorHAnsi"/>
          <w:spacing w:val="-1"/>
        </w:rPr>
        <w:t>.</w:t>
      </w:r>
    </w:p>
    <w:p w14:paraId="3352D16D" w14:textId="77777777" w:rsidR="00D439E8" w:rsidRPr="006922DD" w:rsidRDefault="00D439E8" w:rsidP="00D439E8">
      <w:pPr>
        <w:pStyle w:val="BodyText"/>
        <w:numPr>
          <w:ilvl w:val="0"/>
          <w:numId w:val="21"/>
        </w:numPr>
        <w:spacing w:before="0" w:after="60"/>
        <w:ind w:left="714" w:right="215" w:hanging="357"/>
        <w:rPr>
          <w:rFonts w:asciiTheme="majorHAnsi" w:hAnsiTheme="majorHAnsi" w:cstheme="majorHAnsi"/>
          <w:spacing w:val="-1"/>
        </w:rPr>
      </w:pPr>
      <w:proofErr w:type="gramStart"/>
      <w:r w:rsidRPr="006922DD">
        <w:rPr>
          <w:rFonts w:asciiTheme="majorHAnsi" w:hAnsiTheme="majorHAnsi" w:cstheme="majorHAnsi"/>
          <w:spacing w:val="-1"/>
        </w:rPr>
        <w:t>avoid</w:t>
      </w:r>
      <w:proofErr w:type="gramEnd"/>
      <w:r w:rsidRPr="006922DD">
        <w:rPr>
          <w:rFonts w:asciiTheme="majorHAnsi" w:hAnsiTheme="majorHAnsi" w:cstheme="majorHAnsi"/>
          <w:spacing w:val="-1"/>
        </w:rPr>
        <w:t xml:space="preserve"> government being positioned as the business ‘lender of last resort’</w:t>
      </w:r>
      <w:r w:rsidR="00BE4878" w:rsidRPr="006922DD">
        <w:rPr>
          <w:rFonts w:asciiTheme="majorHAnsi" w:hAnsiTheme="majorHAnsi" w:cstheme="majorHAnsi"/>
          <w:spacing w:val="-1"/>
        </w:rPr>
        <w:t>.</w:t>
      </w:r>
    </w:p>
    <w:p w14:paraId="0B39121A" w14:textId="77777777" w:rsidR="00D439E8" w:rsidRPr="006922DD" w:rsidRDefault="00D439E8" w:rsidP="00D439E8">
      <w:pPr>
        <w:pStyle w:val="BodyText"/>
        <w:numPr>
          <w:ilvl w:val="0"/>
          <w:numId w:val="21"/>
        </w:numPr>
        <w:spacing w:before="0"/>
        <w:ind w:right="216"/>
        <w:rPr>
          <w:rFonts w:asciiTheme="majorHAnsi" w:hAnsiTheme="majorHAnsi" w:cstheme="majorHAnsi"/>
          <w:spacing w:val="-1"/>
        </w:rPr>
      </w:pPr>
      <w:proofErr w:type="spellStart"/>
      <w:proofErr w:type="gramStart"/>
      <w:r w:rsidRPr="006922DD">
        <w:rPr>
          <w:rFonts w:asciiTheme="majorHAnsi" w:hAnsiTheme="majorHAnsi" w:cstheme="majorHAnsi"/>
          <w:spacing w:val="-1"/>
        </w:rPr>
        <w:t>recognise</w:t>
      </w:r>
      <w:proofErr w:type="spellEnd"/>
      <w:proofErr w:type="gramEnd"/>
      <w:r w:rsidRPr="006922DD">
        <w:rPr>
          <w:rFonts w:asciiTheme="majorHAnsi" w:hAnsiTheme="majorHAnsi" w:cstheme="majorHAnsi"/>
          <w:spacing w:val="1"/>
        </w:rPr>
        <w:t xml:space="preserve"> </w:t>
      </w:r>
      <w:r w:rsidRPr="006922DD">
        <w:rPr>
          <w:rFonts w:asciiTheme="majorHAnsi" w:hAnsiTheme="majorHAnsi" w:cstheme="majorHAnsi"/>
          <w:spacing w:val="-1"/>
        </w:rPr>
        <w:t>the</w:t>
      </w:r>
      <w:r w:rsidRPr="006922DD">
        <w:rPr>
          <w:rFonts w:asciiTheme="majorHAnsi" w:hAnsiTheme="majorHAnsi" w:cstheme="majorHAnsi"/>
          <w:spacing w:val="1"/>
        </w:rPr>
        <w:t xml:space="preserve"> </w:t>
      </w:r>
      <w:r w:rsidRPr="006922DD">
        <w:rPr>
          <w:rFonts w:asciiTheme="majorHAnsi" w:hAnsiTheme="majorHAnsi" w:cstheme="majorHAnsi"/>
          <w:spacing w:val="-1"/>
        </w:rPr>
        <w:t>importance</w:t>
      </w:r>
      <w:r w:rsidRPr="006922DD">
        <w:rPr>
          <w:rFonts w:asciiTheme="majorHAnsi" w:hAnsiTheme="majorHAnsi" w:cstheme="majorHAnsi"/>
          <w:spacing w:val="1"/>
        </w:rPr>
        <w:t xml:space="preserve"> </w:t>
      </w:r>
      <w:r w:rsidRPr="006922DD">
        <w:rPr>
          <w:rFonts w:asciiTheme="majorHAnsi" w:hAnsiTheme="majorHAnsi" w:cstheme="majorHAnsi"/>
          <w:spacing w:val="-2"/>
        </w:rPr>
        <w:t>of</w:t>
      </w:r>
      <w:r w:rsidRPr="006922DD">
        <w:rPr>
          <w:rFonts w:asciiTheme="majorHAnsi" w:hAnsiTheme="majorHAnsi" w:cstheme="majorHAnsi"/>
          <w:spacing w:val="1"/>
        </w:rPr>
        <w:t xml:space="preserve"> </w:t>
      </w:r>
      <w:r w:rsidRPr="006922DD">
        <w:rPr>
          <w:rFonts w:asciiTheme="majorHAnsi" w:hAnsiTheme="majorHAnsi" w:cstheme="majorHAnsi"/>
          <w:spacing w:val="-1"/>
        </w:rPr>
        <w:t>maintaining the</w:t>
      </w:r>
      <w:r w:rsidRPr="006922DD">
        <w:rPr>
          <w:rFonts w:asciiTheme="majorHAnsi" w:hAnsiTheme="majorHAnsi" w:cstheme="majorHAnsi"/>
          <w:spacing w:val="1"/>
        </w:rPr>
        <w:t xml:space="preserve"> </w:t>
      </w:r>
      <w:r w:rsidRPr="006922DD">
        <w:rPr>
          <w:rFonts w:asciiTheme="majorHAnsi" w:hAnsiTheme="majorHAnsi" w:cstheme="majorHAnsi"/>
          <w:spacing w:val="-1"/>
        </w:rPr>
        <w:t>natural</w:t>
      </w:r>
      <w:r w:rsidRPr="006922DD">
        <w:rPr>
          <w:rFonts w:asciiTheme="majorHAnsi" w:hAnsiTheme="majorHAnsi" w:cstheme="majorHAnsi"/>
        </w:rPr>
        <w:t xml:space="preserve"> </w:t>
      </w:r>
      <w:r w:rsidRPr="006922DD">
        <w:rPr>
          <w:rFonts w:asciiTheme="majorHAnsi" w:hAnsiTheme="majorHAnsi" w:cstheme="majorHAnsi"/>
          <w:spacing w:val="-1"/>
        </w:rPr>
        <w:t>resource</w:t>
      </w:r>
      <w:r w:rsidRPr="006922DD">
        <w:rPr>
          <w:rFonts w:asciiTheme="majorHAnsi" w:hAnsiTheme="majorHAnsi" w:cstheme="majorHAnsi"/>
          <w:spacing w:val="1"/>
        </w:rPr>
        <w:t xml:space="preserve"> </w:t>
      </w:r>
      <w:r w:rsidRPr="006922DD">
        <w:rPr>
          <w:rFonts w:asciiTheme="majorHAnsi" w:hAnsiTheme="majorHAnsi" w:cstheme="majorHAnsi"/>
          <w:spacing w:val="-1"/>
        </w:rPr>
        <w:t>base and safeguarding animal welfare</w:t>
      </w:r>
      <w:r w:rsidR="003658B5" w:rsidRPr="006922DD">
        <w:rPr>
          <w:rFonts w:asciiTheme="majorHAnsi" w:hAnsiTheme="majorHAnsi" w:cstheme="majorHAnsi"/>
          <w:spacing w:val="-1"/>
        </w:rPr>
        <w:t>.</w:t>
      </w:r>
    </w:p>
    <w:p w14:paraId="27781835" w14:textId="77777777" w:rsidR="00D439E8" w:rsidRPr="006922DD" w:rsidRDefault="00D439E8" w:rsidP="00D439E8">
      <w:pPr>
        <w:pStyle w:val="BodyText"/>
        <w:spacing w:before="0"/>
        <w:ind w:right="216"/>
        <w:rPr>
          <w:rFonts w:asciiTheme="majorHAnsi" w:hAnsiTheme="majorHAnsi" w:cstheme="majorHAnsi"/>
          <w:spacing w:val="-1"/>
        </w:rPr>
      </w:pPr>
    </w:p>
    <w:p w14:paraId="45457BE6" w14:textId="77777777" w:rsidR="00D439E8" w:rsidRPr="006922DD" w:rsidRDefault="00D439E8" w:rsidP="00D439E8">
      <w:pPr>
        <w:pStyle w:val="BodyText"/>
        <w:tabs>
          <w:tab w:val="left" w:pos="862"/>
        </w:tabs>
        <w:spacing w:before="120"/>
        <w:ind w:left="0" w:firstLine="0"/>
        <w:rPr>
          <w:rFonts w:asciiTheme="majorHAnsi" w:hAnsiTheme="majorHAnsi" w:cstheme="majorHAnsi"/>
          <w:b/>
          <w:i/>
        </w:rPr>
      </w:pPr>
      <w:r w:rsidRPr="006922DD">
        <w:rPr>
          <w:rFonts w:asciiTheme="majorHAnsi" w:hAnsiTheme="majorHAnsi" w:cstheme="majorHAnsi"/>
          <w:b/>
          <w:i/>
        </w:rPr>
        <w:t>Process</w:t>
      </w:r>
    </w:p>
    <w:p w14:paraId="15AF0DCF" w14:textId="77777777" w:rsidR="00D439E8" w:rsidRPr="006922DD" w:rsidRDefault="00D439E8" w:rsidP="004D385C">
      <w:pPr>
        <w:pStyle w:val="BodyText"/>
        <w:numPr>
          <w:ilvl w:val="0"/>
          <w:numId w:val="24"/>
        </w:numPr>
        <w:spacing w:after="60"/>
        <w:ind w:left="714" w:right="215" w:hanging="357"/>
        <w:rPr>
          <w:rFonts w:asciiTheme="majorHAnsi" w:hAnsiTheme="majorHAnsi" w:cstheme="majorHAnsi"/>
          <w:spacing w:val="-1"/>
        </w:rPr>
      </w:pPr>
      <w:r w:rsidRPr="009F66F7">
        <w:rPr>
          <w:rFonts w:asciiTheme="majorHAnsi" w:hAnsiTheme="majorHAnsi" w:cstheme="majorHAnsi"/>
          <w:spacing w:val="-1"/>
        </w:rPr>
        <w:t>In-</w:t>
      </w:r>
      <w:r w:rsidRPr="006922DD">
        <w:rPr>
          <w:rFonts w:asciiTheme="majorHAnsi" w:hAnsiTheme="majorHAnsi" w:cstheme="majorHAnsi"/>
          <w:spacing w:val="-1"/>
        </w:rPr>
        <w:t>drought support should be provided through a phased approach to allow governments to tailor the type or level of support provided as conditions change. The phases are:</w:t>
      </w:r>
    </w:p>
    <w:p w14:paraId="77B17D36" w14:textId="77777777" w:rsidR="00D439E8" w:rsidRPr="006922DD" w:rsidRDefault="00D439E8" w:rsidP="00D439E8">
      <w:pPr>
        <w:pStyle w:val="BodyText"/>
        <w:numPr>
          <w:ilvl w:val="1"/>
          <w:numId w:val="22"/>
        </w:numPr>
        <w:spacing w:after="60"/>
        <w:ind w:left="1587" w:right="215" w:hanging="357"/>
        <w:rPr>
          <w:rFonts w:asciiTheme="majorHAnsi" w:hAnsiTheme="majorHAnsi" w:cstheme="majorHAnsi"/>
          <w:spacing w:val="-1"/>
        </w:rPr>
      </w:pPr>
      <w:r w:rsidRPr="006922DD">
        <w:rPr>
          <w:rFonts w:asciiTheme="majorHAnsi" w:hAnsiTheme="majorHAnsi" w:cstheme="majorHAnsi"/>
          <w:spacing w:val="-1"/>
        </w:rPr>
        <w:t>measures available at all times</w:t>
      </w:r>
    </w:p>
    <w:p w14:paraId="6F1D779A" w14:textId="77777777" w:rsidR="00D439E8" w:rsidRPr="006922DD" w:rsidRDefault="00D439E8" w:rsidP="00D439E8">
      <w:pPr>
        <w:pStyle w:val="BodyText"/>
        <w:numPr>
          <w:ilvl w:val="1"/>
          <w:numId w:val="22"/>
        </w:numPr>
        <w:spacing w:after="60"/>
        <w:ind w:left="1587" w:right="215" w:hanging="357"/>
        <w:rPr>
          <w:rFonts w:asciiTheme="majorHAnsi" w:hAnsiTheme="majorHAnsi" w:cstheme="majorHAnsi"/>
          <w:spacing w:val="-1"/>
        </w:rPr>
      </w:pPr>
      <w:r w:rsidRPr="006922DD">
        <w:rPr>
          <w:rFonts w:asciiTheme="majorHAnsi" w:hAnsiTheme="majorHAnsi" w:cstheme="majorHAnsi"/>
          <w:spacing w:val="-1"/>
        </w:rPr>
        <w:t>existing measures increased to address growing demand</w:t>
      </w:r>
    </w:p>
    <w:p w14:paraId="588239DE" w14:textId="77777777" w:rsidR="00D439E8" w:rsidRPr="006922DD" w:rsidRDefault="00D439E8" w:rsidP="00D439E8">
      <w:pPr>
        <w:pStyle w:val="BodyText"/>
        <w:numPr>
          <w:ilvl w:val="1"/>
          <w:numId w:val="22"/>
        </w:numPr>
        <w:ind w:right="216"/>
        <w:rPr>
          <w:rFonts w:asciiTheme="majorHAnsi" w:hAnsiTheme="majorHAnsi" w:cstheme="majorHAnsi"/>
          <w:spacing w:val="-1"/>
        </w:rPr>
      </w:pPr>
      <w:proofErr w:type="gramStart"/>
      <w:r w:rsidRPr="006922DD">
        <w:rPr>
          <w:rFonts w:asciiTheme="majorHAnsi" w:hAnsiTheme="majorHAnsi" w:cstheme="majorHAnsi"/>
          <w:spacing w:val="-1"/>
        </w:rPr>
        <w:t>measures</w:t>
      </w:r>
      <w:proofErr w:type="gramEnd"/>
      <w:r w:rsidRPr="006922DD">
        <w:rPr>
          <w:rFonts w:asciiTheme="majorHAnsi" w:hAnsiTheme="majorHAnsi" w:cstheme="majorHAnsi"/>
          <w:spacing w:val="-1"/>
        </w:rPr>
        <w:t xml:space="preserve"> introduced to address identified needs</w:t>
      </w:r>
      <w:r w:rsidR="003658B5" w:rsidRPr="006922DD">
        <w:rPr>
          <w:rFonts w:asciiTheme="majorHAnsi" w:hAnsiTheme="majorHAnsi" w:cstheme="majorHAnsi"/>
          <w:spacing w:val="-1"/>
        </w:rPr>
        <w:t>.</w:t>
      </w:r>
    </w:p>
    <w:p w14:paraId="16F2DB48" w14:textId="77777777" w:rsidR="00D439E8" w:rsidRPr="00D439E8" w:rsidRDefault="00D439E8" w:rsidP="00D439E8">
      <w:pPr>
        <w:pStyle w:val="BodyText"/>
        <w:spacing w:before="0"/>
        <w:ind w:right="216"/>
        <w:rPr>
          <w:rFonts w:asciiTheme="majorHAnsi" w:hAnsiTheme="majorHAnsi" w:cstheme="majorHAnsi"/>
          <w:spacing w:val="-1"/>
          <w:sz w:val="22"/>
        </w:rPr>
      </w:pPr>
    </w:p>
    <w:sectPr w:rsidR="00D439E8" w:rsidRPr="00D439E8" w:rsidSect="00330C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1439" w14:textId="77777777" w:rsidR="00391130" w:rsidRDefault="00391130" w:rsidP="00391130">
      <w:r>
        <w:separator/>
      </w:r>
    </w:p>
  </w:endnote>
  <w:endnote w:type="continuationSeparator" w:id="0">
    <w:p w14:paraId="68168D32" w14:textId="77777777" w:rsidR="00391130" w:rsidRDefault="00391130" w:rsidP="0039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A267" w14:textId="77777777" w:rsidR="009376FA" w:rsidRDefault="00937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591091"/>
      <w:docPartObj>
        <w:docPartGallery w:val="Page Numbers (Bottom of Page)"/>
        <w:docPartUnique/>
      </w:docPartObj>
    </w:sdtPr>
    <w:sdtEndPr/>
    <w:sdtContent>
      <w:sdt>
        <w:sdtPr>
          <w:id w:val="-1769616900"/>
          <w:docPartObj>
            <w:docPartGallery w:val="Page Numbers (Top of Page)"/>
            <w:docPartUnique/>
          </w:docPartObj>
        </w:sdtPr>
        <w:sdtEndPr/>
        <w:sdtContent>
          <w:p w14:paraId="28DF8490" w14:textId="12DE4803" w:rsidR="00391130" w:rsidRDefault="003911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1B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1B89">
              <w:rPr>
                <w:b/>
                <w:bCs/>
                <w:noProof/>
              </w:rPr>
              <w:t>9</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8A4E" w14:textId="77777777" w:rsidR="009376FA" w:rsidRDefault="00937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FA13" w14:textId="77777777" w:rsidR="00391130" w:rsidRDefault="00391130" w:rsidP="00391130">
      <w:r>
        <w:separator/>
      </w:r>
    </w:p>
  </w:footnote>
  <w:footnote w:type="continuationSeparator" w:id="0">
    <w:p w14:paraId="55508ACF" w14:textId="77777777" w:rsidR="00391130" w:rsidRDefault="00391130" w:rsidP="0039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85C9" w14:textId="77777777" w:rsidR="009376FA" w:rsidRDefault="00937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55A4" w14:textId="4F7C0510" w:rsidR="00E239AC" w:rsidRPr="00E239AC" w:rsidRDefault="00E239AC" w:rsidP="00E239AC">
    <w:pPr>
      <w:pStyle w:val="Header"/>
      <w:jc w:val="right"/>
      <w:rPr>
        <w:rFonts w:asciiTheme="majorHAnsi" w:hAnsiTheme="majorHAnsi" w:cstheme="majorHAnsi"/>
        <w:i/>
      </w:rPr>
    </w:pPr>
    <w:r w:rsidRPr="00E239AC">
      <w:rPr>
        <w:rFonts w:asciiTheme="majorHAnsi" w:hAnsiTheme="majorHAnsi" w:cstheme="majorHAnsi"/>
        <w:i/>
      </w:rPr>
      <w:t>National Drought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8981" w14:textId="77777777" w:rsidR="009376FA" w:rsidRDefault="0093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369"/>
    <w:multiLevelType w:val="hybridMultilevel"/>
    <w:tmpl w:val="EDAECA38"/>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B7ECE"/>
    <w:multiLevelType w:val="hybridMultilevel"/>
    <w:tmpl w:val="925EB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B5466"/>
    <w:multiLevelType w:val="hybridMultilevel"/>
    <w:tmpl w:val="F0BE31B6"/>
    <w:lvl w:ilvl="0" w:tplc="494C7322">
      <w:start w:val="1"/>
      <w:numFmt w:val="decimal"/>
      <w:lvlText w:val="%1."/>
      <w:lvlJc w:val="left"/>
      <w:pPr>
        <w:ind w:left="7160" w:hanging="356"/>
      </w:pPr>
      <w:rPr>
        <w:rFonts w:asciiTheme="majorHAnsi" w:eastAsia="Times New Roman" w:hAnsiTheme="majorHAnsi" w:hint="default"/>
        <w:sz w:val="22"/>
        <w:szCs w:val="22"/>
      </w:rPr>
    </w:lvl>
    <w:lvl w:ilvl="1" w:tplc="854082A0">
      <w:start w:val="1"/>
      <w:numFmt w:val="lowerLetter"/>
      <w:lvlText w:val="%2."/>
      <w:lvlJc w:val="left"/>
      <w:pPr>
        <w:ind w:left="1593" w:hanging="360"/>
      </w:pPr>
      <w:rPr>
        <w:rFonts w:asciiTheme="majorHAnsi" w:eastAsia="Times New Roman" w:hAnsiTheme="majorHAnsi" w:hint="default"/>
        <w:spacing w:val="-1"/>
        <w:sz w:val="22"/>
        <w:szCs w:val="22"/>
      </w:rPr>
    </w:lvl>
    <w:lvl w:ilvl="2" w:tplc="ED62646A">
      <w:start w:val="1"/>
      <w:numFmt w:val="lowerRoman"/>
      <w:lvlText w:val="%3."/>
      <w:lvlJc w:val="left"/>
      <w:pPr>
        <w:ind w:left="2313" w:hanging="308"/>
        <w:jc w:val="right"/>
      </w:pPr>
      <w:rPr>
        <w:rFonts w:ascii="Cambria" w:eastAsia="Times New Roman" w:hAnsi="Cambria" w:hint="default"/>
        <w:sz w:val="22"/>
        <w:szCs w:val="22"/>
      </w:rPr>
    </w:lvl>
    <w:lvl w:ilvl="3" w:tplc="F7946E92">
      <w:start w:val="1"/>
      <w:numFmt w:val="bullet"/>
      <w:lvlText w:val="•"/>
      <w:lvlJc w:val="left"/>
      <w:pPr>
        <w:ind w:left="3267" w:hanging="308"/>
      </w:pPr>
      <w:rPr>
        <w:rFonts w:hint="default"/>
      </w:rPr>
    </w:lvl>
    <w:lvl w:ilvl="4" w:tplc="69D0C3F2">
      <w:start w:val="1"/>
      <w:numFmt w:val="bullet"/>
      <w:lvlText w:val="•"/>
      <w:lvlJc w:val="left"/>
      <w:pPr>
        <w:ind w:left="4221" w:hanging="308"/>
      </w:pPr>
      <w:rPr>
        <w:rFonts w:hint="default"/>
      </w:rPr>
    </w:lvl>
    <w:lvl w:ilvl="5" w:tplc="C262AAE8">
      <w:start w:val="1"/>
      <w:numFmt w:val="bullet"/>
      <w:lvlText w:val="•"/>
      <w:lvlJc w:val="left"/>
      <w:pPr>
        <w:ind w:left="5176" w:hanging="308"/>
      </w:pPr>
      <w:rPr>
        <w:rFonts w:hint="default"/>
      </w:rPr>
    </w:lvl>
    <w:lvl w:ilvl="6" w:tplc="F626A65E">
      <w:start w:val="1"/>
      <w:numFmt w:val="bullet"/>
      <w:lvlText w:val="•"/>
      <w:lvlJc w:val="left"/>
      <w:pPr>
        <w:ind w:left="6130" w:hanging="308"/>
      </w:pPr>
      <w:rPr>
        <w:rFonts w:hint="default"/>
      </w:rPr>
    </w:lvl>
    <w:lvl w:ilvl="7" w:tplc="E1DC4BF0">
      <w:start w:val="1"/>
      <w:numFmt w:val="bullet"/>
      <w:lvlText w:val="•"/>
      <w:lvlJc w:val="left"/>
      <w:pPr>
        <w:ind w:left="7084" w:hanging="308"/>
      </w:pPr>
      <w:rPr>
        <w:rFonts w:hint="default"/>
      </w:rPr>
    </w:lvl>
    <w:lvl w:ilvl="8" w:tplc="B5E6EA36">
      <w:start w:val="1"/>
      <w:numFmt w:val="bullet"/>
      <w:lvlText w:val="•"/>
      <w:lvlJc w:val="left"/>
      <w:pPr>
        <w:ind w:left="8038" w:hanging="308"/>
      </w:pPr>
      <w:rPr>
        <w:rFonts w:hint="default"/>
      </w:rPr>
    </w:lvl>
  </w:abstractNum>
  <w:abstractNum w:abstractNumId="3" w15:restartNumberingAfterBreak="0">
    <w:nsid w:val="130027FA"/>
    <w:multiLevelType w:val="hybridMultilevel"/>
    <w:tmpl w:val="568A6682"/>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26F9E"/>
    <w:multiLevelType w:val="hybridMultilevel"/>
    <w:tmpl w:val="925EBE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1F2120"/>
    <w:multiLevelType w:val="hybridMultilevel"/>
    <w:tmpl w:val="8E9C8790"/>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8C24E7"/>
    <w:multiLevelType w:val="hybridMultilevel"/>
    <w:tmpl w:val="925EB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960472"/>
    <w:multiLevelType w:val="hybridMultilevel"/>
    <w:tmpl w:val="EDAECA38"/>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29319F"/>
    <w:multiLevelType w:val="hybridMultilevel"/>
    <w:tmpl w:val="8354BB84"/>
    <w:lvl w:ilvl="0" w:tplc="3F003D3E">
      <w:start w:val="1"/>
      <w:numFmt w:val="lowerLetter"/>
      <w:lvlText w:val="%1."/>
      <w:lvlJc w:val="left"/>
      <w:pPr>
        <w:ind w:left="1593" w:hanging="360"/>
      </w:pPr>
      <w:rPr>
        <w:rFonts w:asciiTheme="minorHAnsi" w:eastAsia="Times New Roman" w:hAnsiTheme="minorHAnsi" w:hint="default"/>
        <w:i w:val="0"/>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624C53"/>
    <w:multiLevelType w:val="hybridMultilevel"/>
    <w:tmpl w:val="925EB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0243CB"/>
    <w:multiLevelType w:val="hybridMultilevel"/>
    <w:tmpl w:val="6F209B6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 w15:restartNumberingAfterBreak="0">
    <w:nsid w:val="48842C57"/>
    <w:multiLevelType w:val="hybridMultilevel"/>
    <w:tmpl w:val="F0BE31B6"/>
    <w:lvl w:ilvl="0" w:tplc="494C7322">
      <w:start w:val="1"/>
      <w:numFmt w:val="decimal"/>
      <w:lvlText w:val="%1."/>
      <w:lvlJc w:val="left"/>
      <w:pPr>
        <w:ind w:left="7160" w:hanging="356"/>
      </w:pPr>
      <w:rPr>
        <w:rFonts w:asciiTheme="majorHAnsi" w:eastAsia="Times New Roman" w:hAnsiTheme="majorHAnsi" w:hint="default"/>
        <w:sz w:val="22"/>
        <w:szCs w:val="22"/>
      </w:rPr>
    </w:lvl>
    <w:lvl w:ilvl="1" w:tplc="854082A0">
      <w:start w:val="1"/>
      <w:numFmt w:val="lowerLetter"/>
      <w:lvlText w:val="%2."/>
      <w:lvlJc w:val="left"/>
      <w:pPr>
        <w:ind w:left="1593" w:hanging="360"/>
      </w:pPr>
      <w:rPr>
        <w:rFonts w:asciiTheme="majorHAnsi" w:eastAsia="Times New Roman" w:hAnsiTheme="majorHAnsi" w:hint="default"/>
        <w:spacing w:val="-1"/>
        <w:sz w:val="22"/>
        <w:szCs w:val="22"/>
      </w:rPr>
    </w:lvl>
    <w:lvl w:ilvl="2" w:tplc="ED62646A">
      <w:start w:val="1"/>
      <w:numFmt w:val="lowerRoman"/>
      <w:lvlText w:val="%3."/>
      <w:lvlJc w:val="left"/>
      <w:pPr>
        <w:ind w:left="2313" w:hanging="308"/>
        <w:jc w:val="right"/>
      </w:pPr>
      <w:rPr>
        <w:rFonts w:ascii="Cambria" w:eastAsia="Times New Roman" w:hAnsi="Cambria" w:hint="default"/>
        <w:sz w:val="22"/>
        <w:szCs w:val="22"/>
      </w:rPr>
    </w:lvl>
    <w:lvl w:ilvl="3" w:tplc="F7946E92">
      <w:start w:val="1"/>
      <w:numFmt w:val="bullet"/>
      <w:lvlText w:val="•"/>
      <w:lvlJc w:val="left"/>
      <w:pPr>
        <w:ind w:left="3267" w:hanging="308"/>
      </w:pPr>
      <w:rPr>
        <w:rFonts w:hint="default"/>
      </w:rPr>
    </w:lvl>
    <w:lvl w:ilvl="4" w:tplc="69D0C3F2">
      <w:start w:val="1"/>
      <w:numFmt w:val="bullet"/>
      <w:lvlText w:val="•"/>
      <w:lvlJc w:val="left"/>
      <w:pPr>
        <w:ind w:left="4221" w:hanging="308"/>
      </w:pPr>
      <w:rPr>
        <w:rFonts w:hint="default"/>
      </w:rPr>
    </w:lvl>
    <w:lvl w:ilvl="5" w:tplc="C262AAE8">
      <w:start w:val="1"/>
      <w:numFmt w:val="bullet"/>
      <w:lvlText w:val="•"/>
      <w:lvlJc w:val="left"/>
      <w:pPr>
        <w:ind w:left="5176" w:hanging="308"/>
      </w:pPr>
      <w:rPr>
        <w:rFonts w:hint="default"/>
      </w:rPr>
    </w:lvl>
    <w:lvl w:ilvl="6" w:tplc="F626A65E">
      <w:start w:val="1"/>
      <w:numFmt w:val="bullet"/>
      <w:lvlText w:val="•"/>
      <w:lvlJc w:val="left"/>
      <w:pPr>
        <w:ind w:left="6130" w:hanging="308"/>
      </w:pPr>
      <w:rPr>
        <w:rFonts w:hint="default"/>
      </w:rPr>
    </w:lvl>
    <w:lvl w:ilvl="7" w:tplc="E1DC4BF0">
      <w:start w:val="1"/>
      <w:numFmt w:val="bullet"/>
      <w:lvlText w:val="•"/>
      <w:lvlJc w:val="left"/>
      <w:pPr>
        <w:ind w:left="7084" w:hanging="308"/>
      </w:pPr>
      <w:rPr>
        <w:rFonts w:hint="default"/>
      </w:rPr>
    </w:lvl>
    <w:lvl w:ilvl="8" w:tplc="B5E6EA36">
      <w:start w:val="1"/>
      <w:numFmt w:val="bullet"/>
      <w:lvlText w:val="•"/>
      <w:lvlJc w:val="left"/>
      <w:pPr>
        <w:ind w:left="8038" w:hanging="308"/>
      </w:pPr>
      <w:rPr>
        <w:rFonts w:hint="default"/>
      </w:rPr>
    </w:lvl>
  </w:abstractNum>
  <w:abstractNum w:abstractNumId="12" w15:restartNumberingAfterBreak="0">
    <w:nsid w:val="4F0946E7"/>
    <w:multiLevelType w:val="hybridMultilevel"/>
    <w:tmpl w:val="A51497EE"/>
    <w:lvl w:ilvl="0" w:tplc="296096E0">
      <w:start w:val="1"/>
      <w:numFmt w:val="bullet"/>
      <w:lvlText w:val=""/>
      <w:lvlJc w:val="left"/>
      <w:pPr>
        <w:ind w:left="1193" w:hanging="360"/>
      </w:pPr>
      <w:rPr>
        <w:rFonts w:ascii="Symbol" w:eastAsia="Symbol" w:hAnsi="Symbol" w:hint="default"/>
        <w:sz w:val="28"/>
        <w:szCs w:val="28"/>
      </w:rPr>
    </w:lvl>
    <w:lvl w:ilvl="1" w:tplc="AC1428DC">
      <w:start w:val="1"/>
      <w:numFmt w:val="bullet"/>
      <w:lvlText w:val="o"/>
      <w:lvlJc w:val="left"/>
      <w:pPr>
        <w:ind w:left="1553" w:hanging="360"/>
      </w:pPr>
      <w:rPr>
        <w:rFonts w:ascii="Courier New" w:eastAsia="Courier New" w:hAnsi="Courier New" w:hint="default"/>
        <w:sz w:val="28"/>
        <w:szCs w:val="28"/>
      </w:rPr>
    </w:lvl>
    <w:lvl w:ilvl="2" w:tplc="06D44B62">
      <w:start w:val="1"/>
      <w:numFmt w:val="bullet"/>
      <w:lvlText w:val="•"/>
      <w:lvlJc w:val="left"/>
      <w:pPr>
        <w:ind w:left="2363" w:hanging="360"/>
      </w:pPr>
      <w:rPr>
        <w:rFonts w:hint="default"/>
      </w:rPr>
    </w:lvl>
    <w:lvl w:ilvl="3" w:tplc="8466AC48">
      <w:start w:val="1"/>
      <w:numFmt w:val="bullet"/>
      <w:lvlText w:val="•"/>
      <w:lvlJc w:val="left"/>
      <w:pPr>
        <w:ind w:left="3173" w:hanging="360"/>
      </w:pPr>
      <w:rPr>
        <w:rFonts w:hint="default"/>
      </w:rPr>
    </w:lvl>
    <w:lvl w:ilvl="4" w:tplc="B4BACF30">
      <w:start w:val="1"/>
      <w:numFmt w:val="bullet"/>
      <w:lvlText w:val="•"/>
      <w:lvlJc w:val="left"/>
      <w:pPr>
        <w:ind w:left="3984" w:hanging="360"/>
      </w:pPr>
      <w:rPr>
        <w:rFonts w:hint="default"/>
      </w:rPr>
    </w:lvl>
    <w:lvl w:ilvl="5" w:tplc="EC9EEDE0">
      <w:start w:val="1"/>
      <w:numFmt w:val="bullet"/>
      <w:lvlText w:val="•"/>
      <w:lvlJc w:val="left"/>
      <w:pPr>
        <w:ind w:left="4794" w:hanging="360"/>
      </w:pPr>
      <w:rPr>
        <w:rFonts w:hint="default"/>
      </w:rPr>
    </w:lvl>
    <w:lvl w:ilvl="6" w:tplc="3A1253D4">
      <w:start w:val="1"/>
      <w:numFmt w:val="bullet"/>
      <w:lvlText w:val="•"/>
      <w:lvlJc w:val="left"/>
      <w:pPr>
        <w:ind w:left="5604" w:hanging="360"/>
      </w:pPr>
      <w:rPr>
        <w:rFonts w:hint="default"/>
      </w:rPr>
    </w:lvl>
    <w:lvl w:ilvl="7" w:tplc="79C2AB2E">
      <w:start w:val="1"/>
      <w:numFmt w:val="bullet"/>
      <w:lvlText w:val="•"/>
      <w:lvlJc w:val="left"/>
      <w:pPr>
        <w:ind w:left="6415" w:hanging="360"/>
      </w:pPr>
      <w:rPr>
        <w:rFonts w:hint="default"/>
      </w:rPr>
    </w:lvl>
    <w:lvl w:ilvl="8" w:tplc="9E10449A">
      <w:start w:val="1"/>
      <w:numFmt w:val="bullet"/>
      <w:lvlText w:val="•"/>
      <w:lvlJc w:val="left"/>
      <w:pPr>
        <w:ind w:left="7225" w:hanging="360"/>
      </w:pPr>
      <w:rPr>
        <w:rFonts w:hint="default"/>
      </w:rPr>
    </w:lvl>
  </w:abstractNum>
  <w:abstractNum w:abstractNumId="13" w15:restartNumberingAfterBreak="0">
    <w:nsid w:val="57360787"/>
    <w:multiLevelType w:val="hybridMultilevel"/>
    <w:tmpl w:val="CCD484E0"/>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EF17E9"/>
    <w:multiLevelType w:val="hybridMultilevel"/>
    <w:tmpl w:val="FC2827A2"/>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B27286"/>
    <w:multiLevelType w:val="hybridMultilevel"/>
    <w:tmpl w:val="925EB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CD0525"/>
    <w:multiLevelType w:val="hybridMultilevel"/>
    <w:tmpl w:val="8E9C8790"/>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D616F0"/>
    <w:multiLevelType w:val="hybridMultilevel"/>
    <w:tmpl w:val="925EB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405ECF"/>
    <w:multiLevelType w:val="hybridMultilevel"/>
    <w:tmpl w:val="CBD2DFF4"/>
    <w:lvl w:ilvl="0" w:tplc="2AE62296">
      <w:start w:val="1"/>
      <w:numFmt w:val="decimal"/>
      <w:lvlText w:val="%1."/>
      <w:lvlJc w:val="left"/>
      <w:pPr>
        <w:ind w:left="866" w:hanging="356"/>
      </w:pPr>
      <w:rPr>
        <w:rFonts w:asciiTheme="majorHAnsi" w:eastAsia="Times New Roman" w:hAnsiTheme="majorHAnsi" w:hint="default"/>
        <w:sz w:val="22"/>
        <w:szCs w:val="22"/>
      </w:rPr>
    </w:lvl>
    <w:lvl w:ilvl="1" w:tplc="58A2BA3A">
      <w:start w:val="1"/>
      <w:numFmt w:val="lowerLetter"/>
      <w:lvlText w:val="%2."/>
      <w:lvlJc w:val="left"/>
      <w:pPr>
        <w:ind w:left="1593" w:hanging="360"/>
      </w:pPr>
      <w:rPr>
        <w:rFonts w:asciiTheme="minorHAnsi" w:eastAsia="Times New Roman" w:hAnsiTheme="minorHAnsi" w:hint="default"/>
        <w:spacing w:val="-1"/>
        <w:sz w:val="22"/>
        <w:szCs w:val="22"/>
      </w:rPr>
    </w:lvl>
    <w:lvl w:ilvl="2" w:tplc="F8EADA10">
      <w:start w:val="1"/>
      <w:numFmt w:val="lowerRoman"/>
      <w:lvlText w:val="%3."/>
      <w:lvlJc w:val="left"/>
      <w:pPr>
        <w:ind w:left="2313" w:hanging="308"/>
        <w:jc w:val="right"/>
      </w:pPr>
      <w:rPr>
        <w:rFonts w:ascii="Times New Roman" w:eastAsia="Times New Roman" w:hAnsi="Times New Roman" w:hint="default"/>
        <w:sz w:val="24"/>
        <w:szCs w:val="24"/>
      </w:rPr>
    </w:lvl>
    <w:lvl w:ilvl="3" w:tplc="390A903E">
      <w:start w:val="1"/>
      <w:numFmt w:val="bullet"/>
      <w:lvlText w:val="•"/>
      <w:lvlJc w:val="left"/>
      <w:pPr>
        <w:ind w:left="3267" w:hanging="308"/>
      </w:pPr>
      <w:rPr>
        <w:rFonts w:hint="default"/>
      </w:rPr>
    </w:lvl>
    <w:lvl w:ilvl="4" w:tplc="3DAEA4A4">
      <w:start w:val="1"/>
      <w:numFmt w:val="bullet"/>
      <w:lvlText w:val="•"/>
      <w:lvlJc w:val="left"/>
      <w:pPr>
        <w:ind w:left="4221" w:hanging="308"/>
      </w:pPr>
      <w:rPr>
        <w:rFonts w:hint="default"/>
      </w:rPr>
    </w:lvl>
    <w:lvl w:ilvl="5" w:tplc="A590FF38">
      <w:start w:val="1"/>
      <w:numFmt w:val="bullet"/>
      <w:lvlText w:val="•"/>
      <w:lvlJc w:val="left"/>
      <w:pPr>
        <w:ind w:left="5176" w:hanging="308"/>
      </w:pPr>
      <w:rPr>
        <w:rFonts w:hint="default"/>
      </w:rPr>
    </w:lvl>
    <w:lvl w:ilvl="6" w:tplc="B69E728C">
      <w:start w:val="1"/>
      <w:numFmt w:val="bullet"/>
      <w:lvlText w:val="•"/>
      <w:lvlJc w:val="left"/>
      <w:pPr>
        <w:ind w:left="6130" w:hanging="308"/>
      </w:pPr>
      <w:rPr>
        <w:rFonts w:hint="default"/>
      </w:rPr>
    </w:lvl>
    <w:lvl w:ilvl="7" w:tplc="E848CC4C">
      <w:start w:val="1"/>
      <w:numFmt w:val="bullet"/>
      <w:lvlText w:val="•"/>
      <w:lvlJc w:val="left"/>
      <w:pPr>
        <w:ind w:left="7084" w:hanging="308"/>
      </w:pPr>
      <w:rPr>
        <w:rFonts w:hint="default"/>
      </w:rPr>
    </w:lvl>
    <w:lvl w:ilvl="8" w:tplc="097AE48E">
      <w:start w:val="1"/>
      <w:numFmt w:val="bullet"/>
      <w:lvlText w:val="•"/>
      <w:lvlJc w:val="left"/>
      <w:pPr>
        <w:ind w:left="8038" w:hanging="308"/>
      </w:pPr>
      <w:rPr>
        <w:rFonts w:hint="default"/>
      </w:rPr>
    </w:lvl>
  </w:abstractNum>
  <w:abstractNum w:abstractNumId="19" w15:restartNumberingAfterBreak="0">
    <w:nsid w:val="71646595"/>
    <w:multiLevelType w:val="hybridMultilevel"/>
    <w:tmpl w:val="EDAECA38"/>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2B1299"/>
    <w:multiLevelType w:val="hybridMultilevel"/>
    <w:tmpl w:val="6F209B6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1" w15:restartNumberingAfterBreak="0">
    <w:nsid w:val="7A6F3C37"/>
    <w:multiLevelType w:val="hybridMultilevel"/>
    <w:tmpl w:val="8E9C8790"/>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011A16"/>
    <w:multiLevelType w:val="hybridMultilevel"/>
    <w:tmpl w:val="EDAECA38"/>
    <w:lvl w:ilvl="0" w:tplc="58A2BA3A">
      <w:start w:val="1"/>
      <w:numFmt w:val="lowerLetter"/>
      <w:lvlText w:val="%1."/>
      <w:lvlJc w:val="left"/>
      <w:pPr>
        <w:ind w:left="1593" w:hanging="360"/>
      </w:pPr>
      <w:rPr>
        <w:rFonts w:asciiTheme="minorHAnsi" w:eastAsia="Times New Roman" w:hAnsiTheme="minorHAnsi" w:hint="default"/>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D13AAE"/>
    <w:multiLevelType w:val="hybridMultilevel"/>
    <w:tmpl w:val="CCD484E0"/>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8"/>
  </w:num>
  <w:num w:numId="5">
    <w:abstractNumId w:val="16"/>
  </w:num>
  <w:num w:numId="6">
    <w:abstractNumId w:val="3"/>
  </w:num>
  <w:num w:numId="7">
    <w:abstractNumId w:val="22"/>
  </w:num>
  <w:num w:numId="8">
    <w:abstractNumId w:val="20"/>
  </w:num>
  <w:num w:numId="9">
    <w:abstractNumId w:val="13"/>
  </w:num>
  <w:num w:numId="10">
    <w:abstractNumId w:val="5"/>
  </w:num>
  <w:num w:numId="11">
    <w:abstractNumId w:val="7"/>
  </w:num>
  <w:num w:numId="12">
    <w:abstractNumId w:val="19"/>
  </w:num>
  <w:num w:numId="13">
    <w:abstractNumId w:val="0"/>
  </w:num>
  <w:num w:numId="14">
    <w:abstractNumId w:val="8"/>
  </w:num>
  <w:num w:numId="15">
    <w:abstractNumId w:val="21"/>
  </w:num>
  <w:num w:numId="16">
    <w:abstractNumId w:val="10"/>
  </w:num>
  <w:num w:numId="17">
    <w:abstractNumId w:val="1"/>
  </w:num>
  <w:num w:numId="18">
    <w:abstractNumId w:val="15"/>
  </w:num>
  <w:num w:numId="19">
    <w:abstractNumId w:val="14"/>
  </w:num>
  <w:num w:numId="20">
    <w:abstractNumId w:val="17"/>
  </w:num>
  <w:num w:numId="21">
    <w:abstractNumId w:val="9"/>
  </w:num>
  <w:num w:numId="22">
    <w:abstractNumId w:val="1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88"/>
    <w:rsid w:val="00064F2A"/>
    <w:rsid w:val="00084B17"/>
    <w:rsid w:val="00091551"/>
    <w:rsid w:val="0009647C"/>
    <w:rsid w:val="00103CBA"/>
    <w:rsid w:val="0017247E"/>
    <w:rsid w:val="00212681"/>
    <w:rsid w:val="00261BE1"/>
    <w:rsid w:val="00315EB6"/>
    <w:rsid w:val="00330C1D"/>
    <w:rsid w:val="003658B5"/>
    <w:rsid w:val="00391130"/>
    <w:rsid w:val="00450D12"/>
    <w:rsid w:val="004537B3"/>
    <w:rsid w:val="004551F9"/>
    <w:rsid w:val="00483588"/>
    <w:rsid w:val="00492AA9"/>
    <w:rsid w:val="004B16E7"/>
    <w:rsid w:val="004B1B89"/>
    <w:rsid w:val="004D385C"/>
    <w:rsid w:val="004D45EC"/>
    <w:rsid w:val="005351AA"/>
    <w:rsid w:val="005628B2"/>
    <w:rsid w:val="005E4383"/>
    <w:rsid w:val="00674CD9"/>
    <w:rsid w:val="006922DD"/>
    <w:rsid w:val="006A6533"/>
    <w:rsid w:val="007517B4"/>
    <w:rsid w:val="007605BA"/>
    <w:rsid w:val="007664E1"/>
    <w:rsid w:val="007F5BFB"/>
    <w:rsid w:val="0083469C"/>
    <w:rsid w:val="008456A7"/>
    <w:rsid w:val="008503E6"/>
    <w:rsid w:val="00896302"/>
    <w:rsid w:val="009376FA"/>
    <w:rsid w:val="00965EB1"/>
    <w:rsid w:val="009F15A5"/>
    <w:rsid w:val="009F66F7"/>
    <w:rsid w:val="00A35A80"/>
    <w:rsid w:val="00A364AA"/>
    <w:rsid w:val="00A73EA1"/>
    <w:rsid w:val="00A92BC0"/>
    <w:rsid w:val="00AC3A40"/>
    <w:rsid w:val="00B24B88"/>
    <w:rsid w:val="00B93AFF"/>
    <w:rsid w:val="00B948CF"/>
    <w:rsid w:val="00BB10E2"/>
    <w:rsid w:val="00BB1F26"/>
    <w:rsid w:val="00BC7F78"/>
    <w:rsid w:val="00BE4878"/>
    <w:rsid w:val="00C33422"/>
    <w:rsid w:val="00C42264"/>
    <w:rsid w:val="00CC0C0A"/>
    <w:rsid w:val="00D439E8"/>
    <w:rsid w:val="00DC51A7"/>
    <w:rsid w:val="00E239AC"/>
    <w:rsid w:val="00E3799A"/>
    <w:rsid w:val="00E74B6D"/>
    <w:rsid w:val="00F00535"/>
    <w:rsid w:val="00FA6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E3B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3588"/>
    <w:pPr>
      <w:widowControl w:val="0"/>
      <w:spacing w:after="0" w:line="240" w:lineRule="auto"/>
    </w:pPr>
    <w:rPr>
      <w:lang w:val="en-US"/>
    </w:rPr>
  </w:style>
  <w:style w:type="paragraph" w:styleId="Heading1">
    <w:name w:val="heading 1"/>
    <w:basedOn w:val="Normal"/>
    <w:link w:val="Heading1Char"/>
    <w:uiPriority w:val="1"/>
    <w:qFormat/>
    <w:rsid w:val="00483588"/>
    <w:pPr>
      <w:spacing w:before="174"/>
      <w:ind w:left="153"/>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483588"/>
    <w:pPr>
      <w:spacing w:before="36"/>
      <w:ind w:left="1553" w:hanging="360"/>
      <w:outlineLvl w:val="1"/>
    </w:pPr>
    <w:rPr>
      <w:rFonts w:ascii="Times New Roman" w:eastAsia="Times New Roman" w:hAnsi="Times New Roman"/>
      <w:sz w:val="28"/>
      <w:szCs w:val="28"/>
    </w:rPr>
  </w:style>
  <w:style w:type="paragraph" w:styleId="Heading3">
    <w:name w:val="heading 3"/>
    <w:basedOn w:val="Normal"/>
    <w:next w:val="Normal"/>
    <w:link w:val="Heading3Char"/>
    <w:uiPriority w:val="9"/>
    <w:semiHidden/>
    <w:unhideWhenUsed/>
    <w:qFormat/>
    <w:rsid w:val="00F0053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3588"/>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483588"/>
    <w:rPr>
      <w:rFonts w:ascii="Times New Roman" w:eastAsia="Times New Roman" w:hAnsi="Times New Roman"/>
      <w:sz w:val="28"/>
      <w:szCs w:val="28"/>
      <w:lang w:val="en-US"/>
    </w:rPr>
  </w:style>
  <w:style w:type="paragraph" w:styleId="BodyText">
    <w:name w:val="Body Text"/>
    <w:basedOn w:val="Normal"/>
    <w:link w:val="BodyTextChar"/>
    <w:uiPriority w:val="1"/>
    <w:qFormat/>
    <w:rsid w:val="00483588"/>
    <w:pPr>
      <w:spacing w:before="60"/>
      <w:ind w:left="866" w:hanging="35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83588"/>
    <w:rPr>
      <w:rFonts w:ascii="Times New Roman" w:eastAsia="Times New Roman" w:hAnsi="Times New Roman"/>
      <w:sz w:val="24"/>
      <w:szCs w:val="24"/>
      <w:lang w:val="en-US"/>
    </w:rPr>
  </w:style>
  <w:style w:type="paragraph" w:styleId="ListParagraph">
    <w:name w:val="List Paragraph"/>
    <w:basedOn w:val="Normal"/>
    <w:uiPriority w:val="34"/>
    <w:qFormat/>
    <w:rsid w:val="00483588"/>
  </w:style>
  <w:style w:type="character" w:customStyle="1" w:styleId="Heading3Char">
    <w:name w:val="Heading 3 Char"/>
    <w:basedOn w:val="DefaultParagraphFont"/>
    <w:link w:val="Heading3"/>
    <w:uiPriority w:val="1"/>
    <w:rsid w:val="00F00535"/>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89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6302"/>
  </w:style>
  <w:style w:type="paragraph" w:styleId="Header">
    <w:name w:val="header"/>
    <w:basedOn w:val="Normal"/>
    <w:link w:val="HeaderChar"/>
    <w:unhideWhenUsed/>
    <w:rsid w:val="00391130"/>
    <w:pPr>
      <w:tabs>
        <w:tab w:val="center" w:pos="4513"/>
        <w:tab w:val="right" w:pos="9026"/>
      </w:tabs>
    </w:pPr>
  </w:style>
  <w:style w:type="character" w:customStyle="1" w:styleId="HeaderChar">
    <w:name w:val="Header Char"/>
    <w:basedOn w:val="DefaultParagraphFont"/>
    <w:link w:val="Header"/>
    <w:rsid w:val="00391130"/>
    <w:rPr>
      <w:lang w:val="en-US"/>
    </w:rPr>
  </w:style>
  <w:style w:type="paragraph" w:styleId="Footer">
    <w:name w:val="footer"/>
    <w:basedOn w:val="Normal"/>
    <w:link w:val="FooterChar"/>
    <w:uiPriority w:val="99"/>
    <w:unhideWhenUsed/>
    <w:rsid w:val="00391130"/>
    <w:pPr>
      <w:tabs>
        <w:tab w:val="center" w:pos="4513"/>
        <w:tab w:val="right" w:pos="9026"/>
      </w:tabs>
    </w:pPr>
  </w:style>
  <w:style w:type="character" w:customStyle="1" w:styleId="FooterChar">
    <w:name w:val="Footer Char"/>
    <w:basedOn w:val="DefaultParagraphFont"/>
    <w:link w:val="Footer"/>
    <w:uiPriority w:val="99"/>
    <w:rsid w:val="00391130"/>
    <w:rPr>
      <w:lang w:val="en-US"/>
    </w:rPr>
  </w:style>
  <w:style w:type="paragraph" w:styleId="BalloonText">
    <w:name w:val="Balloon Text"/>
    <w:basedOn w:val="Normal"/>
    <w:link w:val="BalloonTextChar"/>
    <w:uiPriority w:val="99"/>
    <w:semiHidden/>
    <w:unhideWhenUsed/>
    <w:rsid w:val="009F6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6F7"/>
    <w:rPr>
      <w:rFonts w:ascii="Segoe UI" w:hAnsi="Segoe UI" w:cs="Segoe UI"/>
      <w:sz w:val="18"/>
      <w:szCs w:val="18"/>
      <w:lang w:val="en-US"/>
    </w:rPr>
  </w:style>
  <w:style w:type="paragraph" w:customStyle="1" w:styleId="AgendaItemReference">
    <w:name w:val="Agenda Item Reference"/>
    <w:basedOn w:val="Normal"/>
    <w:rsid w:val="00A35A80"/>
    <w:pPr>
      <w:widowControl/>
      <w:jc w:val="right"/>
    </w:pPr>
    <w:rPr>
      <w:rFonts w:ascii="Times New Roman" w:eastAsia="Times New Roman" w:hAnsi="Times New Roman" w:cs="Times New Roman"/>
      <w:b/>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5061">
      <w:bodyDiv w:val="1"/>
      <w:marLeft w:val="0"/>
      <w:marRight w:val="0"/>
      <w:marTop w:val="0"/>
      <w:marBottom w:val="0"/>
      <w:divBdr>
        <w:top w:val="none" w:sz="0" w:space="0" w:color="auto"/>
        <w:left w:val="none" w:sz="0" w:space="0" w:color="auto"/>
        <w:bottom w:val="none" w:sz="0" w:space="0" w:color="auto"/>
        <w:right w:val="none" w:sz="0" w:space="0" w:color="auto"/>
      </w:divBdr>
    </w:div>
    <w:div w:id="21340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DOC18-426133</ShareHubID>
    <TaxCatchAll xmlns="166541c0-0594-4e6a-9105-c24d4b6de6f7">
      <Value>31</Value>
      <Value>1</Value>
      <Value>21</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Climate Change</TermName>
          <TermId xmlns="http://schemas.microsoft.com/office/infopath/2007/PartnerControls">41dd6691-cb87-446f-a384-c62c202138b9</TermId>
        </TermInfo>
      </Terms>
    </hc4a8f51d7584793bcee84017ea96cb3>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F2AF-E415-48EE-B28B-2317D098F74C}"/>
</file>

<file path=customXml/itemProps2.xml><?xml version="1.0" encoding="utf-8"?>
<ds:datastoreItem xmlns:ds="http://schemas.openxmlformats.org/officeDocument/2006/customXml" ds:itemID="{4AB9B027-304A-4BE4-8BBB-E7607E173DA3}"/>
</file>

<file path=customXml/itemProps3.xml><?xml version="1.0" encoding="utf-8"?>
<ds:datastoreItem xmlns:ds="http://schemas.openxmlformats.org/officeDocument/2006/customXml" ds:itemID="{296FD14A-CA30-41E9-BCCC-EF481B521FB2}"/>
</file>

<file path=customXml/itemProps4.xml><?xml version="1.0" encoding="utf-8"?>
<ds:datastoreItem xmlns:ds="http://schemas.openxmlformats.org/officeDocument/2006/customXml" ds:itemID="{19648453-4D00-4F24-BC51-4BEFB6E2103E}"/>
</file>

<file path=docProps/app.xml><?xml version="1.0" encoding="utf-8"?>
<Properties xmlns="http://schemas.openxmlformats.org/officeDocument/2006/extended-properties" xmlns:vt="http://schemas.openxmlformats.org/officeDocument/2006/docPropsVTypes">
  <Template>B6C2B358.dotm</Template>
  <TotalTime>0</TotalTime>
  <Pages>9</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Drought Agreement - COAG 18 Dec 2018</dc:title>
  <dc:subject/>
  <dc:creator/>
  <cp:keywords/>
  <dc:description/>
  <cp:lastModifiedBy/>
  <cp:revision>1</cp:revision>
  <dcterms:created xsi:type="dcterms:W3CDTF">2018-12-10T05:54:00Z</dcterms:created>
  <dcterms:modified xsi:type="dcterms:W3CDTF">2018-12-12T03:59:00Z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1;#UNCLASSIFIED|9c49a7c7-17c7-412f-8077-62dec89b9196</vt:lpwstr>
  </property>
  <property fmtid="{D5CDD505-2E9C-101B-9397-08002B2CF9AE}" pid="3" name="ContentTypeId">
    <vt:lpwstr>0x0101002825A64A6E1845A99A9D8EE8A5686ECB009B58D7D72C3ED54C851955501673F8AC</vt:lpwstr>
  </property>
  <property fmtid="{D5CDD505-2E9C-101B-9397-08002B2CF9AE}" pid="4" name="ESearchTags">
    <vt:lpwstr>31;#Drought|0abdd1d8-9166-4c57-bdef-cede644331a4;#21;#Climate Change|41dd6691-cb87-446f-a384-c62c202138b9</vt:lpwstr>
  </property>
  <property fmtid="{D5CDD505-2E9C-101B-9397-08002B2CF9AE}" pid="5" name="HPRMSecurityCaveat">
    <vt:lpwstr/>
  </property>
  <property fmtid="{D5CDD505-2E9C-101B-9397-08002B2CF9AE}" pid="6" name="PMC.ESearch.TagGeneratedTime">
    <vt:lpwstr>2018-12-12T15:06:59</vt:lpwstr>
  </property>
</Properties>
</file>