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75D" w:rsidRPr="00F77C3E" w:rsidRDefault="00BE175D" w:rsidP="00BE175D">
      <w:pPr>
        <w:pStyle w:val="Heading1"/>
        <w:pBdr>
          <w:bottom w:val="single" w:sz="4" w:space="0" w:color="auto"/>
        </w:pBdr>
        <w:spacing w:before="0"/>
        <w:rPr>
          <w:rFonts w:ascii="Corbel" w:hAnsi="Corbel" w:cs="Calibri"/>
          <w:color w:val="auto"/>
          <w:sz w:val="24"/>
          <w:szCs w:val="24"/>
        </w:rPr>
      </w:pPr>
      <w:bookmarkStart w:id="0" w:name="_GoBack"/>
      <w:bookmarkEnd w:id="0"/>
      <w:r w:rsidRPr="00F77C3E">
        <w:rPr>
          <w:rFonts w:ascii="Corbel" w:hAnsi="Corbel" w:cs="Calibri"/>
          <w:color w:val="auto"/>
          <w:sz w:val="24"/>
          <w:szCs w:val="24"/>
        </w:rPr>
        <w:t xml:space="preserve">APPENDIX </w:t>
      </w:r>
      <w:r>
        <w:rPr>
          <w:rFonts w:ascii="Corbel" w:hAnsi="Corbel" w:cs="Calibri"/>
          <w:color w:val="auto"/>
          <w:sz w:val="24"/>
          <w:szCs w:val="24"/>
        </w:rPr>
        <w:t>C</w:t>
      </w:r>
      <w:r w:rsidRPr="00F77C3E">
        <w:rPr>
          <w:rFonts w:ascii="Corbel" w:hAnsi="Corbel" w:cs="Calibri"/>
          <w:color w:val="auto"/>
          <w:sz w:val="24"/>
          <w:szCs w:val="24"/>
        </w:rPr>
        <w:t xml:space="preserve"> – </w:t>
      </w:r>
      <w:r>
        <w:rPr>
          <w:rFonts w:ascii="Corbel" w:hAnsi="Corbel" w:cs="Calibri"/>
          <w:color w:val="auto"/>
          <w:sz w:val="24"/>
          <w:szCs w:val="24"/>
        </w:rPr>
        <w:t>Australian Capital Territory</w:t>
      </w:r>
      <w:r w:rsidRPr="00F77C3E">
        <w:rPr>
          <w:rFonts w:ascii="Corbel" w:hAnsi="Corbel" w:cs="Calibri"/>
          <w:color w:val="auto"/>
          <w:sz w:val="24"/>
          <w:szCs w:val="24"/>
        </w:rPr>
        <w:t xml:space="preserve"> PLANNED INTAKE OF </w:t>
      </w:r>
      <w:r>
        <w:rPr>
          <w:rFonts w:ascii="Corbel" w:hAnsi="Corbel" w:cs="Calibri"/>
          <w:color w:val="auto"/>
          <w:sz w:val="24"/>
          <w:szCs w:val="24"/>
        </w:rPr>
        <w:t>PARTICIPAN</w:t>
      </w:r>
      <w:r w:rsidRPr="00F77C3E">
        <w:rPr>
          <w:rFonts w:ascii="Corbel" w:hAnsi="Corbel" w:cs="Calibri"/>
          <w:color w:val="auto"/>
          <w:sz w:val="24"/>
          <w:szCs w:val="24"/>
        </w:rPr>
        <w:t>TS</w:t>
      </w:r>
      <w:r>
        <w:rPr>
          <w:rFonts w:ascii="Corbel" w:hAnsi="Corbel" w:cs="Calibri"/>
          <w:color w:val="auto"/>
          <w:sz w:val="24"/>
          <w:szCs w:val="24"/>
        </w:rPr>
        <w:t xml:space="preserve"> </w:t>
      </w:r>
    </w:p>
    <w:p w:rsidR="00BE175D" w:rsidRPr="00BE175D" w:rsidRDefault="00BE175D" w:rsidP="00BE175D">
      <w:pPr>
        <w:numPr>
          <w:ilvl w:val="0"/>
          <w:numId w:val="1"/>
        </w:numPr>
        <w:spacing w:before="240" w:after="240"/>
        <w:ind w:left="714" w:hanging="357"/>
        <w:rPr>
          <w:rFonts w:ascii="Corbel" w:hAnsi="Corbel"/>
          <w:sz w:val="24"/>
          <w:szCs w:val="24"/>
        </w:rPr>
      </w:pPr>
      <w:r w:rsidRPr="00AB28DB">
        <w:rPr>
          <w:rFonts w:ascii="Corbel" w:hAnsi="Corbel"/>
          <w:sz w:val="24"/>
          <w:szCs w:val="24"/>
        </w:rPr>
        <w:t xml:space="preserve">This appendix </w:t>
      </w:r>
      <w:r>
        <w:rPr>
          <w:rFonts w:ascii="Corbel" w:hAnsi="Corbel"/>
          <w:sz w:val="24"/>
          <w:szCs w:val="24"/>
        </w:rPr>
        <w:t xml:space="preserve">supersedes Appendix B and </w:t>
      </w:r>
      <w:r w:rsidRPr="00AB28DB">
        <w:rPr>
          <w:rFonts w:ascii="Corbel" w:hAnsi="Corbel"/>
          <w:sz w:val="24"/>
          <w:szCs w:val="24"/>
        </w:rPr>
        <w:t xml:space="preserve">sets out the agreed </w:t>
      </w:r>
      <w:r>
        <w:rPr>
          <w:rFonts w:ascii="Corbel" w:hAnsi="Corbel"/>
          <w:sz w:val="24"/>
          <w:szCs w:val="24"/>
        </w:rPr>
        <w:t>quarter</w:t>
      </w:r>
      <w:r w:rsidRPr="00AB28DB">
        <w:rPr>
          <w:rFonts w:ascii="Corbel" w:hAnsi="Corbel"/>
          <w:sz w:val="24"/>
          <w:szCs w:val="24"/>
        </w:rPr>
        <w:t xml:space="preserve">ly intake of </w:t>
      </w:r>
      <w:r>
        <w:rPr>
          <w:rFonts w:ascii="Corbel" w:hAnsi="Corbel"/>
          <w:sz w:val="24"/>
          <w:szCs w:val="24"/>
        </w:rPr>
        <w:t>participant</w:t>
      </w:r>
      <w:r w:rsidRPr="00AB28DB">
        <w:rPr>
          <w:rFonts w:ascii="Corbel" w:hAnsi="Corbel"/>
          <w:sz w:val="24"/>
          <w:szCs w:val="24"/>
        </w:rPr>
        <w:t xml:space="preserve">s.  This </w:t>
      </w:r>
      <w:r>
        <w:rPr>
          <w:rFonts w:ascii="Corbel" w:hAnsi="Corbel"/>
          <w:sz w:val="24"/>
          <w:szCs w:val="24"/>
        </w:rPr>
        <w:t>quarter</w:t>
      </w:r>
      <w:r w:rsidRPr="00AB28DB">
        <w:rPr>
          <w:rFonts w:ascii="Corbel" w:hAnsi="Corbel"/>
          <w:sz w:val="24"/>
          <w:szCs w:val="24"/>
        </w:rPr>
        <w:t xml:space="preserve">ly </w:t>
      </w:r>
      <w:r>
        <w:rPr>
          <w:rFonts w:ascii="Corbel" w:hAnsi="Corbel"/>
          <w:sz w:val="24"/>
          <w:szCs w:val="24"/>
        </w:rPr>
        <w:t>timetable schedule</w:t>
      </w:r>
      <w:r w:rsidRPr="00AB28DB">
        <w:rPr>
          <w:rFonts w:ascii="Corbel" w:hAnsi="Corbel"/>
          <w:sz w:val="24"/>
          <w:szCs w:val="24"/>
        </w:rPr>
        <w:t xml:space="preserve"> has been designed to </w:t>
      </w:r>
      <w:r>
        <w:rPr>
          <w:rFonts w:ascii="Corbel" w:hAnsi="Corbel"/>
          <w:sz w:val="24"/>
          <w:szCs w:val="24"/>
        </w:rPr>
        <w:t xml:space="preserve">facilitate an orderly intake of participants to the NDIS.  </w:t>
      </w:r>
    </w:p>
    <w:p w:rsidR="00BE175D" w:rsidRPr="00BE175D" w:rsidRDefault="00BE175D" w:rsidP="00BE175D">
      <w:pPr>
        <w:numPr>
          <w:ilvl w:val="0"/>
          <w:numId w:val="1"/>
        </w:numPr>
        <w:rPr>
          <w:rFonts w:ascii="Corbel" w:hAnsi="Corbel"/>
          <w:sz w:val="24"/>
          <w:szCs w:val="24"/>
        </w:rPr>
      </w:pPr>
      <w:r w:rsidRPr="00BE175D">
        <w:rPr>
          <w:rFonts w:ascii="Corbel" w:hAnsi="Corbel"/>
          <w:sz w:val="24"/>
          <w:szCs w:val="24"/>
        </w:rPr>
        <w:t>This quarterly intake has been designed to ensure consideration is given to:</w:t>
      </w:r>
    </w:p>
    <w:p w:rsidR="00BE175D" w:rsidRPr="00BE175D" w:rsidRDefault="00BE175D" w:rsidP="00BE175D">
      <w:pPr>
        <w:numPr>
          <w:ilvl w:val="1"/>
          <w:numId w:val="1"/>
        </w:numPr>
        <w:rPr>
          <w:rFonts w:ascii="Corbel" w:hAnsi="Corbel"/>
          <w:sz w:val="24"/>
          <w:szCs w:val="24"/>
        </w:rPr>
      </w:pPr>
      <w:r w:rsidRPr="00BE175D">
        <w:rPr>
          <w:rFonts w:ascii="Corbel" w:hAnsi="Corbel"/>
          <w:sz w:val="24"/>
          <w:szCs w:val="24"/>
        </w:rPr>
        <w:t>ensuring there is an appropriate balance of:</w:t>
      </w:r>
    </w:p>
    <w:p w:rsidR="00BE175D" w:rsidRPr="00BE175D" w:rsidRDefault="00BE175D" w:rsidP="00BE175D">
      <w:pPr>
        <w:numPr>
          <w:ilvl w:val="2"/>
          <w:numId w:val="1"/>
        </w:numPr>
        <w:rPr>
          <w:rFonts w:ascii="Corbel" w:hAnsi="Corbel"/>
          <w:sz w:val="24"/>
          <w:szCs w:val="24"/>
        </w:rPr>
      </w:pPr>
      <w:r w:rsidRPr="00BE175D">
        <w:rPr>
          <w:rFonts w:ascii="Corbel" w:hAnsi="Corbel"/>
          <w:sz w:val="24"/>
          <w:szCs w:val="24"/>
        </w:rPr>
        <w:t>participants with varying needs of support;</w:t>
      </w:r>
    </w:p>
    <w:p w:rsidR="00BE175D" w:rsidRPr="00BE175D" w:rsidRDefault="00BE175D" w:rsidP="00BE175D">
      <w:pPr>
        <w:numPr>
          <w:ilvl w:val="2"/>
          <w:numId w:val="1"/>
        </w:numPr>
        <w:rPr>
          <w:rFonts w:ascii="Corbel" w:hAnsi="Corbel"/>
          <w:sz w:val="24"/>
          <w:szCs w:val="24"/>
        </w:rPr>
      </w:pPr>
      <w:r w:rsidRPr="00BE175D">
        <w:rPr>
          <w:rFonts w:ascii="Corbel" w:hAnsi="Corbel"/>
          <w:sz w:val="24"/>
          <w:szCs w:val="24"/>
        </w:rPr>
        <w:t xml:space="preserve">existing and new participants; and </w:t>
      </w:r>
    </w:p>
    <w:p w:rsidR="00BE175D" w:rsidRPr="00BE175D" w:rsidRDefault="00BE175D" w:rsidP="00BE175D">
      <w:pPr>
        <w:numPr>
          <w:ilvl w:val="1"/>
          <w:numId w:val="1"/>
        </w:numPr>
        <w:rPr>
          <w:rFonts w:ascii="Corbel" w:hAnsi="Corbel"/>
          <w:sz w:val="24"/>
          <w:szCs w:val="24"/>
        </w:rPr>
      </w:pPr>
      <w:bookmarkStart w:id="1" w:name="OLE_LINK1"/>
      <w:r w:rsidRPr="00BE175D">
        <w:rPr>
          <w:rFonts w:ascii="Corbel" w:hAnsi="Corbel"/>
          <w:sz w:val="24"/>
          <w:szCs w:val="24"/>
        </w:rPr>
        <w:t>alignment of the number of participants and their support needs with Agency operational capacity</w:t>
      </w:r>
      <w:bookmarkEnd w:id="1"/>
      <w:r w:rsidRPr="00BE175D">
        <w:rPr>
          <w:rFonts w:ascii="Corbel" w:hAnsi="Corbel"/>
          <w:sz w:val="24"/>
          <w:szCs w:val="24"/>
        </w:rPr>
        <w:t>.</w:t>
      </w:r>
    </w:p>
    <w:p w:rsidR="00BE175D" w:rsidRPr="00BE175D" w:rsidRDefault="00BE175D" w:rsidP="00BE175D">
      <w:pPr>
        <w:numPr>
          <w:ilvl w:val="0"/>
          <w:numId w:val="1"/>
        </w:numPr>
        <w:rPr>
          <w:rFonts w:ascii="Corbel" w:hAnsi="Corbel"/>
          <w:sz w:val="24"/>
          <w:szCs w:val="24"/>
        </w:rPr>
      </w:pPr>
      <w:r w:rsidRPr="00BE175D">
        <w:rPr>
          <w:rFonts w:ascii="Corbel" w:hAnsi="Corbel"/>
          <w:sz w:val="24"/>
          <w:szCs w:val="24"/>
        </w:rPr>
        <w:t>Both parties agree that participants will be able to engage with the National Disability Insurance Agency prior to their nominated entry date in order to commence planning of options available.</w:t>
      </w:r>
    </w:p>
    <w:p w:rsidR="00BE175D" w:rsidRPr="00BE175D" w:rsidRDefault="00BE175D" w:rsidP="00BE175D">
      <w:pPr>
        <w:numPr>
          <w:ilvl w:val="0"/>
          <w:numId w:val="1"/>
        </w:numPr>
        <w:rPr>
          <w:rFonts w:ascii="Corbel" w:hAnsi="Corbel"/>
          <w:sz w:val="24"/>
          <w:szCs w:val="24"/>
        </w:rPr>
      </w:pPr>
      <w:r w:rsidRPr="00BE175D">
        <w:rPr>
          <w:rFonts w:ascii="Corbel" w:hAnsi="Corbel"/>
          <w:sz w:val="24"/>
          <w:szCs w:val="24"/>
        </w:rPr>
        <w:t>The planned yearly intake of participants is set out below:</w:t>
      </w:r>
    </w:p>
    <w:p w:rsidR="00BE175D" w:rsidRPr="00BE175D" w:rsidRDefault="00BE175D" w:rsidP="00BE175D">
      <w:pPr>
        <w:numPr>
          <w:ilvl w:val="1"/>
          <w:numId w:val="1"/>
        </w:numPr>
        <w:rPr>
          <w:rFonts w:ascii="Corbel" w:hAnsi="Corbel"/>
          <w:sz w:val="24"/>
          <w:szCs w:val="24"/>
        </w:rPr>
      </w:pPr>
      <w:r w:rsidRPr="00BE175D">
        <w:rPr>
          <w:rFonts w:ascii="Corbel" w:hAnsi="Corbel"/>
          <w:sz w:val="24"/>
          <w:szCs w:val="24"/>
        </w:rPr>
        <w:t>for 2014-15, a total of  1,537;</w:t>
      </w:r>
    </w:p>
    <w:p w:rsidR="00BE175D" w:rsidRPr="00BE175D" w:rsidRDefault="00BE175D" w:rsidP="00BE175D">
      <w:pPr>
        <w:numPr>
          <w:ilvl w:val="1"/>
          <w:numId w:val="1"/>
        </w:numPr>
        <w:rPr>
          <w:rFonts w:ascii="Corbel" w:hAnsi="Corbel"/>
          <w:sz w:val="24"/>
          <w:szCs w:val="24"/>
        </w:rPr>
      </w:pPr>
      <w:r w:rsidRPr="00BE175D">
        <w:rPr>
          <w:rFonts w:ascii="Corbel" w:hAnsi="Corbel"/>
          <w:sz w:val="24"/>
          <w:szCs w:val="24"/>
        </w:rPr>
        <w:t>for 2015-16, a total of 2,741; and</w:t>
      </w:r>
    </w:p>
    <w:p w:rsidR="00BE175D" w:rsidRPr="00BE175D" w:rsidRDefault="00BE175D" w:rsidP="00BE175D">
      <w:pPr>
        <w:numPr>
          <w:ilvl w:val="1"/>
          <w:numId w:val="1"/>
        </w:numPr>
        <w:rPr>
          <w:rFonts w:ascii="Corbel" w:hAnsi="Corbel"/>
          <w:sz w:val="24"/>
          <w:szCs w:val="24"/>
        </w:rPr>
      </w:pPr>
      <w:r w:rsidRPr="00BE175D">
        <w:rPr>
          <w:rFonts w:ascii="Corbel" w:hAnsi="Corbel"/>
          <w:sz w:val="24"/>
          <w:szCs w:val="24"/>
        </w:rPr>
        <w:t>for 2016-17, a total of 797.</w:t>
      </w:r>
    </w:p>
    <w:p w:rsidR="00BE175D" w:rsidRPr="00BE175D" w:rsidRDefault="00BE175D" w:rsidP="00BE175D">
      <w:pPr>
        <w:numPr>
          <w:ilvl w:val="0"/>
          <w:numId w:val="1"/>
        </w:numPr>
        <w:rPr>
          <w:rFonts w:ascii="Corbel" w:hAnsi="Corbel"/>
          <w:sz w:val="24"/>
          <w:szCs w:val="24"/>
        </w:rPr>
      </w:pPr>
      <w:r w:rsidRPr="00BE175D">
        <w:rPr>
          <w:rFonts w:ascii="Corbel" w:hAnsi="Corbel"/>
          <w:sz w:val="24"/>
          <w:szCs w:val="24"/>
        </w:rPr>
        <w:t xml:space="preserve">The intake for the ACT will be in ‘ages and stages’. This involves transitioning clients by specific age cohorts determined by date of birth or by academic year for children and young people of school age concurrently. This allows for new and transitioning clients to enter at the same time and provides a level of certainty for school leavers. </w:t>
      </w:r>
    </w:p>
    <w:p w:rsidR="00BE175D" w:rsidRPr="00BE175D" w:rsidRDefault="00BE175D" w:rsidP="00BE175D">
      <w:pPr>
        <w:numPr>
          <w:ilvl w:val="0"/>
          <w:numId w:val="1"/>
        </w:numPr>
        <w:rPr>
          <w:rFonts w:ascii="Corbel" w:hAnsi="Corbel"/>
          <w:sz w:val="24"/>
          <w:szCs w:val="24"/>
        </w:rPr>
      </w:pPr>
      <w:r w:rsidRPr="00BE175D">
        <w:rPr>
          <w:rFonts w:ascii="Corbel" w:hAnsi="Corbel"/>
          <w:sz w:val="24"/>
          <w:szCs w:val="24"/>
        </w:rPr>
        <w:t xml:space="preserve">Within this approach, the Parties agree that the Agency may also apply other administrative criteria to ensure participants’ access to the scheme is consistent with the Agency's capacity. </w:t>
      </w:r>
    </w:p>
    <w:p w:rsidR="00BE175D" w:rsidRPr="00BE175D" w:rsidRDefault="00BE175D" w:rsidP="00BE175D">
      <w:pPr>
        <w:numPr>
          <w:ilvl w:val="0"/>
          <w:numId w:val="1"/>
        </w:numPr>
        <w:rPr>
          <w:rFonts w:ascii="Corbel" w:hAnsi="Corbel"/>
          <w:sz w:val="24"/>
          <w:szCs w:val="24"/>
        </w:rPr>
      </w:pPr>
      <w:r w:rsidRPr="00BE175D">
        <w:rPr>
          <w:rFonts w:ascii="Corbel" w:hAnsi="Corbel"/>
          <w:sz w:val="24"/>
          <w:szCs w:val="24"/>
        </w:rPr>
        <w:t xml:space="preserve">The Agency will facilitate access to the scheme for individuals not currently accessing disability programs but who are eligible for the NDIS in line with the phasing timetable to ensure equity of access. </w:t>
      </w:r>
    </w:p>
    <w:p w:rsidR="00BE175D" w:rsidRPr="00BE175D" w:rsidRDefault="00BE175D" w:rsidP="00BE175D">
      <w:pPr>
        <w:numPr>
          <w:ilvl w:val="0"/>
          <w:numId w:val="1"/>
        </w:numPr>
        <w:rPr>
          <w:rFonts w:ascii="Corbel" w:hAnsi="Corbel"/>
          <w:sz w:val="24"/>
          <w:szCs w:val="24"/>
        </w:rPr>
      </w:pPr>
      <w:r w:rsidRPr="00BE175D">
        <w:rPr>
          <w:rFonts w:ascii="Corbel" w:hAnsi="Corbel"/>
          <w:sz w:val="24"/>
          <w:szCs w:val="24"/>
        </w:rPr>
        <w:t>The notional schedule for participants to have plans fac</w:t>
      </w:r>
      <w:r w:rsidR="007E71E7">
        <w:rPr>
          <w:rFonts w:ascii="Corbel" w:hAnsi="Corbel"/>
          <w:sz w:val="24"/>
          <w:szCs w:val="24"/>
        </w:rPr>
        <w:t xml:space="preserve">ilitated is set out in Tables 1, 2 and </w:t>
      </w:r>
      <w:r w:rsidRPr="00BE175D">
        <w:rPr>
          <w:rFonts w:ascii="Corbel" w:hAnsi="Corbel"/>
          <w:sz w:val="24"/>
          <w:szCs w:val="24"/>
        </w:rPr>
        <w:t>3.</w:t>
      </w:r>
    </w:p>
    <w:p w:rsidR="00AA7FF4" w:rsidRDefault="00AA7FF4" w:rsidP="00BE175D">
      <w:pPr>
        <w:ind w:left="360"/>
        <w:rPr>
          <w:rFonts w:ascii="Corbel" w:hAnsi="Corbel"/>
          <w:b/>
          <w:sz w:val="24"/>
          <w:szCs w:val="24"/>
        </w:rPr>
      </w:pPr>
    </w:p>
    <w:p w:rsidR="00AA7FF4" w:rsidRDefault="00AA7FF4" w:rsidP="00BE175D">
      <w:pPr>
        <w:ind w:left="360"/>
        <w:rPr>
          <w:rFonts w:ascii="Corbel" w:hAnsi="Corbel"/>
          <w:b/>
          <w:sz w:val="24"/>
          <w:szCs w:val="24"/>
        </w:rPr>
      </w:pPr>
    </w:p>
    <w:p w:rsidR="00BE175D" w:rsidRPr="00335EDE" w:rsidRDefault="00BE175D" w:rsidP="00BE175D">
      <w:pPr>
        <w:ind w:left="360"/>
        <w:rPr>
          <w:rFonts w:ascii="Corbel" w:hAnsi="Corbel"/>
          <w:b/>
          <w:sz w:val="24"/>
          <w:szCs w:val="24"/>
        </w:rPr>
      </w:pPr>
      <w:r w:rsidRPr="00335EDE">
        <w:rPr>
          <w:rFonts w:ascii="Corbel" w:hAnsi="Corbel"/>
          <w:b/>
          <w:sz w:val="24"/>
          <w:szCs w:val="24"/>
        </w:rPr>
        <w:lastRenderedPageBreak/>
        <w:t>Table 1</w:t>
      </w:r>
    </w:p>
    <w:tbl>
      <w:tblPr>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1594"/>
        <w:gridCol w:w="1667"/>
        <w:gridCol w:w="1559"/>
        <w:gridCol w:w="1879"/>
      </w:tblGrid>
      <w:tr w:rsidR="00BE175D" w:rsidRPr="00BE175D" w:rsidTr="00F30D41">
        <w:trPr>
          <w:trHeight w:val="614"/>
        </w:trPr>
        <w:tc>
          <w:tcPr>
            <w:tcW w:w="3510" w:type="dxa"/>
          </w:tcPr>
          <w:p w:rsidR="00BE175D" w:rsidRPr="00BE175D" w:rsidRDefault="00BE175D" w:rsidP="00BE175D">
            <w:pPr>
              <w:ind w:left="1080"/>
              <w:rPr>
                <w:rFonts w:ascii="Corbel" w:hAnsi="Corbel"/>
                <w:sz w:val="24"/>
                <w:szCs w:val="24"/>
              </w:rPr>
            </w:pPr>
          </w:p>
        </w:tc>
        <w:tc>
          <w:tcPr>
            <w:tcW w:w="1594" w:type="dxa"/>
            <w:vAlign w:val="center"/>
          </w:tcPr>
          <w:p w:rsidR="00BE175D" w:rsidRPr="00335EDE" w:rsidRDefault="00AA7FF4" w:rsidP="00BE175D">
            <w:pPr>
              <w:jc w:val="center"/>
              <w:rPr>
                <w:rFonts w:ascii="Corbel" w:hAnsi="Corbel"/>
                <w:b/>
                <w:sz w:val="24"/>
                <w:szCs w:val="24"/>
              </w:rPr>
            </w:pPr>
            <w:r>
              <w:rPr>
                <w:rFonts w:ascii="Corbel" w:hAnsi="Corbel"/>
                <w:b/>
                <w:sz w:val="24"/>
                <w:szCs w:val="24"/>
              </w:rPr>
              <w:t>1st</w:t>
            </w:r>
            <w:r w:rsidRPr="00335EDE">
              <w:rPr>
                <w:rFonts w:ascii="Corbel" w:hAnsi="Corbel"/>
                <w:b/>
                <w:sz w:val="24"/>
                <w:szCs w:val="24"/>
              </w:rPr>
              <w:t xml:space="preserve"> </w:t>
            </w:r>
            <w:r w:rsidR="00BE175D" w:rsidRPr="00335EDE">
              <w:rPr>
                <w:rFonts w:ascii="Corbel" w:hAnsi="Corbel"/>
                <w:b/>
                <w:sz w:val="24"/>
                <w:szCs w:val="24"/>
              </w:rPr>
              <w:t>Quarter 2014-15</w:t>
            </w:r>
          </w:p>
        </w:tc>
        <w:tc>
          <w:tcPr>
            <w:tcW w:w="1667" w:type="dxa"/>
            <w:vAlign w:val="center"/>
          </w:tcPr>
          <w:p w:rsidR="00BE175D" w:rsidRPr="00335EDE" w:rsidRDefault="00AA7FF4" w:rsidP="00BE175D">
            <w:pPr>
              <w:jc w:val="center"/>
              <w:rPr>
                <w:rFonts w:ascii="Corbel" w:hAnsi="Corbel"/>
                <w:b/>
                <w:sz w:val="24"/>
                <w:szCs w:val="24"/>
              </w:rPr>
            </w:pPr>
            <w:r>
              <w:rPr>
                <w:rFonts w:ascii="Corbel" w:hAnsi="Corbel"/>
                <w:b/>
                <w:sz w:val="24"/>
                <w:szCs w:val="24"/>
              </w:rPr>
              <w:t>2nd</w:t>
            </w:r>
            <w:r w:rsidRPr="00335EDE">
              <w:rPr>
                <w:rFonts w:ascii="Corbel" w:hAnsi="Corbel"/>
                <w:b/>
                <w:sz w:val="24"/>
                <w:szCs w:val="24"/>
              </w:rPr>
              <w:t xml:space="preserve"> </w:t>
            </w:r>
            <w:r w:rsidR="00BE175D" w:rsidRPr="00335EDE">
              <w:rPr>
                <w:rFonts w:ascii="Corbel" w:hAnsi="Corbel"/>
                <w:b/>
                <w:sz w:val="24"/>
                <w:szCs w:val="24"/>
              </w:rPr>
              <w:t>Quarter     2014-15</w:t>
            </w:r>
          </w:p>
        </w:tc>
        <w:tc>
          <w:tcPr>
            <w:tcW w:w="1559" w:type="dxa"/>
            <w:vAlign w:val="center"/>
          </w:tcPr>
          <w:p w:rsidR="00BE175D" w:rsidRPr="00335EDE" w:rsidRDefault="00AA7FF4" w:rsidP="00BE175D">
            <w:pPr>
              <w:jc w:val="center"/>
              <w:rPr>
                <w:rFonts w:ascii="Corbel" w:hAnsi="Corbel"/>
                <w:b/>
                <w:sz w:val="24"/>
                <w:szCs w:val="24"/>
              </w:rPr>
            </w:pPr>
            <w:r>
              <w:rPr>
                <w:rFonts w:ascii="Corbel" w:hAnsi="Corbel"/>
                <w:b/>
                <w:sz w:val="24"/>
                <w:szCs w:val="24"/>
              </w:rPr>
              <w:t>3rd</w:t>
            </w:r>
            <w:r w:rsidRPr="00335EDE">
              <w:rPr>
                <w:rFonts w:ascii="Corbel" w:hAnsi="Corbel"/>
                <w:b/>
                <w:sz w:val="24"/>
                <w:szCs w:val="24"/>
              </w:rPr>
              <w:t xml:space="preserve"> </w:t>
            </w:r>
            <w:r w:rsidR="00BE175D" w:rsidRPr="00335EDE">
              <w:rPr>
                <w:rFonts w:ascii="Corbel" w:hAnsi="Corbel"/>
                <w:b/>
                <w:sz w:val="24"/>
                <w:szCs w:val="24"/>
              </w:rPr>
              <w:t>Quarter 2014-15</w:t>
            </w:r>
          </w:p>
        </w:tc>
        <w:tc>
          <w:tcPr>
            <w:tcW w:w="1879" w:type="dxa"/>
            <w:vAlign w:val="center"/>
          </w:tcPr>
          <w:p w:rsidR="00BE175D" w:rsidRPr="00335EDE" w:rsidRDefault="00AA7FF4" w:rsidP="00BE175D">
            <w:pPr>
              <w:jc w:val="center"/>
              <w:rPr>
                <w:rFonts w:ascii="Corbel" w:hAnsi="Corbel"/>
                <w:b/>
                <w:sz w:val="24"/>
                <w:szCs w:val="24"/>
              </w:rPr>
            </w:pPr>
            <w:r>
              <w:rPr>
                <w:rFonts w:ascii="Corbel" w:hAnsi="Corbel"/>
                <w:b/>
                <w:sz w:val="24"/>
                <w:szCs w:val="24"/>
              </w:rPr>
              <w:t>4th</w:t>
            </w:r>
            <w:r w:rsidRPr="00335EDE">
              <w:rPr>
                <w:rFonts w:ascii="Corbel" w:hAnsi="Corbel"/>
                <w:b/>
                <w:sz w:val="24"/>
                <w:szCs w:val="24"/>
              </w:rPr>
              <w:t xml:space="preserve"> </w:t>
            </w:r>
            <w:r w:rsidR="00BE175D" w:rsidRPr="00335EDE">
              <w:rPr>
                <w:rFonts w:ascii="Corbel" w:hAnsi="Corbel"/>
                <w:b/>
                <w:sz w:val="24"/>
                <w:szCs w:val="24"/>
              </w:rPr>
              <w:t>Quarter 2014-15</w:t>
            </w:r>
          </w:p>
        </w:tc>
      </w:tr>
      <w:tr w:rsidR="00BE175D" w:rsidRPr="00BE175D" w:rsidTr="00F30D41">
        <w:tc>
          <w:tcPr>
            <w:tcW w:w="3510" w:type="dxa"/>
            <w:vAlign w:val="center"/>
          </w:tcPr>
          <w:p w:rsidR="00BE175D" w:rsidRPr="00335EDE" w:rsidRDefault="00BE175D" w:rsidP="00BE175D">
            <w:pPr>
              <w:rPr>
                <w:rFonts w:ascii="Corbel" w:hAnsi="Corbel"/>
                <w:b/>
                <w:sz w:val="24"/>
                <w:szCs w:val="24"/>
              </w:rPr>
            </w:pPr>
            <w:r w:rsidRPr="00335EDE">
              <w:rPr>
                <w:rFonts w:ascii="Corbel" w:hAnsi="Corbel"/>
                <w:b/>
                <w:sz w:val="24"/>
                <w:szCs w:val="24"/>
              </w:rPr>
              <w:t>Age Based</w:t>
            </w:r>
          </w:p>
        </w:tc>
        <w:tc>
          <w:tcPr>
            <w:tcW w:w="1594" w:type="dxa"/>
            <w:vAlign w:val="center"/>
          </w:tcPr>
          <w:p w:rsidR="00BE175D" w:rsidRPr="00BE175D" w:rsidRDefault="00BE175D" w:rsidP="00BE175D">
            <w:pPr>
              <w:jc w:val="center"/>
              <w:rPr>
                <w:rFonts w:ascii="Corbel" w:hAnsi="Corbel"/>
                <w:sz w:val="24"/>
                <w:szCs w:val="24"/>
              </w:rPr>
            </w:pPr>
            <w:r w:rsidRPr="00BE175D">
              <w:rPr>
                <w:rFonts w:ascii="Corbel" w:hAnsi="Corbel"/>
                <w:sz w:val="24"/>
                <w:szCs w:val="24"/>
              </w:rPr>
              <w:t>70</w:t>
            </w:r>
          </w:p>
        </w:tc>
        <w:tc>
          <w:tcPr>
            <w:tcW w:w="1667" w:type="dxa"/>
            <w:vAlign w:val="center"/>
          </w:tcPr>
          <w:p w:rsidR="00BE175D" w:rsidRPr="00BE175D" w:rsidRDefault="00BE175D" w:rsidP="00BE175D">
            <w:pPr>
              <w:jc w:val="center"/>
              <w:rPr>
                <w:rFonts w:ascii="Corbel" w:hAnsi="Corbel"/>
                <w:sz w:val="24"/>
                <w:szCs w:val="24"/>
              </w:rPr>
            </w:pPr>
            <w:r w:rsidRPr="00BE175D">
              <w:rPr>
                <w:rFonts w:ascii="Corbel" w:hAnsi="Corbel"/>
                <w:sz w:val="24"/>
                <w:szCs w:val="24"/>
              </w:rPr>
              <w:t>127</w:t>
            </w:r>
          </w:p>
        </w:tc>
        <w:tc>
          <w:tcPr>
            <w:tcW w:w="1559" w:type="dxa"/>
            <w:vAlign w:val="center"/>
          </w:tcPr>
          <w:p w:rsidR="00BE175D" w:rsidRPr="00BE175D" w:rsidRDefault="00BE175D" w:rsidP="00BE175D">
            <w:pPr>
              <w:jc w:val="center"/>
              <w:rPr>
                <w:rFonts w:ascii="Corbel" w:hAnsi="Corbel"/>
                <w:sz w:val="24"/>
                <w:szCs w:val="24"/>
              </w:rPr>
            </w:pPr>
            <w:r w:rsidRPr="00BE175D">
              <w:rPr>
                <w:rFonts w:ascii="Corbel" w:hAnsi="Corbel"/>
                <w:sz w:val="24"/>
                <w:szCs w:val="24"/>
              </w:rPr>
              <w:t>210</w:t>
            </w:r>
          </w:p>
        </w:tc>
        <w:tc>
          <w:tcPr>
            <w:tcW w:w="1879" w:type="dxa"/>
            <w:vAlign w:val="center"/>
          </w:tcPr>
          <w:p w:rsidR="00BE175D" w:rsidRPr="00BE175D" w:rsidRDefault="00BE175D" w:rsidP="00BE175D">
            <w:pPr>
              <w:jc w:val="center"/>
              <w:rPr>
                <w:rFonts w:ascii="Corbel" w:hAnsi="Corbel"/>
                <w:sz w:val="24"/>
                <w:szCs w:val="24"/>
              </w:rPr>
            </w:pPr>
            <w:r w:rsidRPr="00BE175D">
              <w:rPr>
                <w:rFonts w:ascii="Corbel" w:hAnsi="Corbel"/>
                <w:sz w:val="24"/>
                <w:szCs w:val="24"/>
              </w:rPr>
              <w:t>95</w:t>
            </w:r>
          </w:p>
        </w:tc>
      </w:tr>
      <w:tr w:rsidR="00BE175D" w:rsidRPr="00BE175D" w:rsidTr="00F30D41">
        <w:tc>
          <w:tcPr>
            <w:tcW w:w="3510" w:type="dxa"/>
            <w:vAlign w:val="center"/>
          </w:tcPr>
          <w:p w:rsidR="00BE175D" w:rsidRPr="00335EDE" w:rsidRDefault="00335EDE" w:rsidP="00BE175D">
            <w:pPr>
              <w:rPr>
                <w:rFonts w:ascii="Corbel" w:hAnsi="Corbel"/>
                <w:b/>
                <w:sz w:val="24"/>
                <w:szCs w:val="24"/>
              </w:rPr>
            </w:pPr>
            <w:r>
              <w:rPr>
                <w:rFonts w:ascii="Corbel" w:hAnsi="Corbel"/>
                <w:b/>
                <w:sz w:val="24"/>
                <w:szCs w:val="24"/>
              </w:rPr>
              <w:t xml:space="preserve">School Aged </w:t>
            </w:r>
            <w:r w:rsidR="00BE175D" w:rsidRPr="00335EDE">
              <w:rPr>
                <w:rFonts w:ascii="Corbel" w:hAnsi="Corbel"/>
                <w:b/>
                <w:sz w:val="24"/>
                <w:szCs w:val="24"/>
              </w:rPr>
              <w:t>and Infants</w:t>
            </w:r>
          </w:p>
        </w:tc>
        <w:tc>
          <w:tcPr>
            <w:tcW w:w="1594" w:type="dxa"/>
            <w:vAlign w:val="center"/>
          </w:tcPr>
          <w:p w:rsidR="00BE175D" w:rsidRPr="00BE175D" w:rsidRDefault="00BE175D" w:rsidP="00BE175D">
            <w:pPr>
              <w:jc w:val="center"/>
              <w:rPr>
                <w:rFonts w:ascii="Corbel" w:hAnsi="Corbel"/>
                <w:sz w:val="24"/>
                <w:szCs w:val="24"/>
              </w:rPr>
            </w:pPr>
            <w:r w:rsidRPr="00BE175D">
              <w:rPr>
                <w:rFonts w:ascii="Corbel" w:hAnsi="Corbel"/>
                <w:sz w:val="24"/>
                <w:szCs w:val="24"/>
              </w:rPr>
              <w:t>81</w:t>
            </w:r>
          </w:p>
        </w:tc>
        <w:tc>
          <w:tcPr>
            <w:tcW w:w="1667" w:type="dxa"/>
            <w:vAlign w:val="center"/>
          </w:tcPr>
          <w:p w:rsidR="00BE175D" w:rsidRPr="00414421" w:rsidRDefault="0047038D" w:rsidP="00BE175D">
            <w:pPr>
              <w:jc w:val="center"/>
              <w:rPr>
                <w:rFonts w:ascii="Corbel" w:hAnsi="Corbel"/>
                <w:sz w:val="24"/>
                <w:szCs w:val="24"/>
              </w:rPr>
            </w:pPr>
            <w:r w:rsidRPr="00414421">
              <w:rPr>
                <w:rFonts w:ascii="Corbel" w:hAnsi="Corbel"/>
                <w:sz w:val="24"/>
                <w:szCs w:val="24"/>
              </w:rPr>
              <w:t>162</w:t>
            </w:r>
          </w:p>
        </w:tc>
        <w:tc>
          <w:tcPr>
            <w:tcW w:w="1559" w:type="dxa"/>
            <w:vAlign w:val="center"/>
          </w:tcPr>
          <w:p w:rsidR="00BE175D" w:rsidRPr="00414421" w:rsidRDefault="00BE175D" w:rsidP="00BE175D">
            <w:pPr>
              <w:jc w:val="center"/>
              <w:rPr>
                <w:rFonts w:ascii="Corbel" w:hAnsi="Corbel"/>
                <w:sz w:val="24"/>
                <w:szCs w:val="24"/>
              </w:rPr>
            </w:pPr>
            <w:r w:rsidRPr="00414421">
              <w:rPr>
                <w:rFonts w:ascii="Corbel" w:hAnsi="Corbel"/>
                <w:sz w:val="24"/>
                <w:szCs w:val="24"/>
              </w:rPr>
              <w:t>286</w:t>
            </w:r>
          </w:p>
        </w:tc>
        <w:tc>
          <w:tcPr>
            <w:tcW w:w="1879" w:type="dxa"/>
            <w:vAlign w:val="center"/>
          </w:tcPr>
          <w:p w:rsidR="00BE175D" w:rsidRPr="00414421" w:rsidRDefault="0047038D" w:rsidP="00BE175D">
            <w:pPr>
              <w:jc w:val="center"/>
              <w:rPr>
                <w:rFonts w:ascii="Corbel" w:hAnsi="Corbel"/>
                <w:sz w:val="24"/>
                <w:szCs w:val="24"/>
              </w:rPr>
            </w:pPr>
            <w:r w:rsidRPr="00414421">
              <w:rPr>
                <w:rFonts w:ascii="Corbel" w:hAnsi="Corbel"/>
                <w:sz w:val="24"/>
                <w:szCs w:val="24"/>
              </w:rPr>
              <w:t>424</w:t>
            </w:r>
          </w:p>
        </w:tc>
      </w:tr>
      <w:tr w:rsidR="00BE175D" w:rsidRPr="00BE175D" w:rsidTr="00F30D41">
        <w:tc>
          <w:tcPr>
            <w:tcW w:w="3510" w:type="dxa"/>
            <w:vAlign w:val="center"/>
          </w:tcPr>
          <w:p w:rsidR="00BE175D" w:rsidRPr="00335EDE" w:rsidRDefault="00335EDE" w:rsidP="00BE175D">
            <w:pPr>
              <w:rPr>
                <w:rFonts w:ascii="Corbel" w:hAnsi="Corbel"/>
                <w:b/>
                <w:sz w:val="24"/>
                <w:szCs w:val="24"/>
              </w:rPr>
            </w:pPr>
            <w:r>
              <w:rPr>
                <w:rFonts w:ascii="Corbel" w:hAnsi="Corbel"/>
                <w:b/>
                <w:sz w:val="24"/>
                <w:szCs w:val="24"/>
              </w:rPr>
              <w:t>Group Home Accommodation</w:t>
            </w:r>
          </w:p>
        </w:tc>
        <w:tc>
          <w:tcPr>
            <w:tcW w:w="1594" w:type="dxa"/>
            <w:vAlign w:val="center"/>
          </w:tcPr>
          <w:p w:rsidR="00BE175D" w:rsidRPr="00BE175D" w:rsidRDefault="00BE175D" w:rsidP="00BE175D">
            <w:pPr>
              <w:jc w:val="center"/>
              <w:rPr>
                <w:rFonts w:ascii="Corbel" w:hAnsi="Corbel"/>
                <w:sz w:val="24"/>
                <w:szCs w:val="24"/>
              </w:rPr>
            </w:pPr>
            <w:r w:rsidRPr="00BE175D">
              <w:rPr>
                <w:rFonts w:ascii="Corbel" w:hAnsi="Corbel"/>
                <w:sz w:val="24"/>
                <w:szCs w:val="24"/>
              </w:rPr>
              <w:t>11</w:t>
            </w:r>
          </w:p>
        </w:tc>
        <w:tc>
          <w:tcPr>
            <w:tcW w:w="1667" w:type="dxa"/>
            <w:vAlign w:val="center"/>
          </w:tcPr>
          <w:p w:rsidR="00BE175D" w:rsidRPr="00414421" w:rsidRDefault="00BE175D" w:rsidP="00BE175D">
            <w:pPr>
              <w:jc w:val="center"/>
              <w:rPr>
                <w:rFonts w:ascii="Corbel" w:hAnsi="Corbel"/>
                <w:sz w:val="24"/>
                <w:szCs w:val="24"/>
              </w:rPr>
            </w:pPr>
            <w:r w:rsidRPr="00414421">
              <w:rPr>
                <w:rFonts w:ascii="Corbel" w:hAnsi="Corbel"/>
                <w:sz w:val="24"/>
                <w:szCs w:val="24"/>
              </w:rPr>
              <w:t>21</w:t>
            </w:r>
          </w:p>
        </w:tc>
        <w:tc>
          <w:tcPr>
            <w:tcW w:w="1559" w:type="dxa"/>
            <w:vAlign w:val="center"/>
          </w:tcPr>
          <w:p w:rsidR="00BE175D" w:rsidRPr="00414421" w:rsidRDefault="00BE175D" w:rsidP="00BE175D">
            <w:pPr>
              <w:jc w:val="center"/>
              <w:rPr>
                <w:rFonts w:ascii="Corbel" w:hAnsi="Corbel"/>
                <w:sz w:val="24"/>
                <w:szCs w:val="24"/>
              </w:rPr>
            </w:pPr>
            <w:r w:rsidRPr="00414421">
              <w:rPr>
                <w:rFonts w:ascii="Corbel" w:hAnsi="Corbel"/>
                <w:sz w:val="24"/>
                <w:szCs w:val="24"/>
              </w:rPr>
              <w:t>31</w:t>
            </w:r>
          </w:p>
        </w:tc>
        <w:tc>
          <w:tcPr>
            <w:tcW w:w="1879" w:type="dxa"/>
            <w:vAlign w:val="center"/>
          </w:tcPr>
          <w:p w:rsidR="00BE175D" w:rsidRPr="00414421" w:rsidRDefault="00BE175D" w:rsidP="00BE175D">
            <w:pPr>
              <w:jc w:val="center"/>
              <w:rPr>
                <w:rFonts w:ascii="Corbel" w:hAnsi="Corbel"/>
                <w:sz w:val="24"/>
                <w:szCs w:val="24"/>
              </w:rPr>
            </w:pPr>
            <w:r w:rsidRPr="00414421">
              <w:rPr>
                <w:rFonts w:ascii="Corbel" w:hAnsi="Corbel"/>
                <w:sz w:val="24"/>
                <w:szCs w:val="24"/>
              </w:rPr>
              <w:t>19</w:t>
            </w:r>
          </w:p>
        </w:tc>
      </w:tr>
      <w:tr w:rsidR="00BE175D" w:rsidRPr="00BE175D" w:rsidTr="00F30D41">
        <w:tc>
          <w:tcPr>
            <w:tcW w:w="3510" w:type="dxa"/>
            <w:vAlign w:val="center"/>
          </w:tcPr>
          <w:p w:rsidR="00BE175D" w:rsidRPr="00335EDE" w:rsidRDefault="00BE175D" w:rsidP="00BE175D">
            <w:pPr>
              <w:rPr>
                <w:rFonts w:ascii="Corbel" w:hAnsi="Corbel"/>
                <w:b/>
                <w:i/>
                <w:sz w:val="24"/>
                <w:szCs w:val="24"/>
              </w:rPr>
            </w:pPr>
            <w:r w:rsidRPr="00335EDE">
              <w:rPr>
                <w:rFonts w:ascii="Corbel" w:hAnsi="Corbel"/>
                <w:b/>
                <w:i/>
                <w:sz w:val="24"/>
                <w:szCs w:val="24"/>
              </w:rPr>
              <w:t>Total each quarter</w:t>
            </w:r>
          </w:p>
        </w:tc>
        <w:tc>
          <w:tcPr>
            <w:tcW w:w="1594" w:type="dxa"/>
            <w:vAlign w:val="center"/>
          </w:tcPr>
          <w:p w:rsidR="00BE175D" w:rsidRPr="00335EDE" w:rsidRDefault="00BE175D" w:rsidP="00BE175D">
            <w:pPr>
              <w:jc w:val="center"/>
              <w:rPr>
                <w:rFonts w:ascii="Corbel" w:hAnsi="Corbel"/>
                <w:i/>
                <w:sz w:val="24"/>
                <w:szCs w:val="24"/>
              </w:rPr>
            </w:pPr>
            <w:r w:rsidRPr="00335EDE">
              <w:rPr>
                <w:rFonts w:ascii="Corbel" w:hAnsi="Corbel"/>
                <w:i/>
                <w:sz w:val="24"/>
                <w:szCs w:val="24"/>
              </w:rPr>
              <w:t>162</w:t>
            </w:r>
          </w:p>
        </w:tc>
        <w:tc>
          <w:tcPr>
            <w:tcW w:w="1667" w:type="dxa"/>
            <w:vAlign w:val="center"/>
          </w:tcPr>
          <w:p w:rsidR="00BE175D" w:rsidRPr="00414421" w:rsidRDefault="0047038D" w:rsidP="00BE175D">
            <w:pPr>
              <w:jc w:val="center"/>
              <w:rPr>
                <w:rFonts w:ascii="Corbel" w:hAnsi="Corbel"/>
                <w:i/>
                <w:sz w:val="24"/>
                <w:szCs w:val="24"/>
              </w:rPr>
            </w:pPr>
            <w:r w:rsidRPr="00414421">
              <w:rPr>
                <w:rFonts w:ascii="Corbel" w:hAnsi="Corbel"/>
                <w:i/>
                <w:sz w:val="24"/>
                <w:szCs w:val="24"/>
              </w:rPr>
              <w:t>310</w:t>
            </w:r>
          </w:p>
        </w:tc>
        <w:tc>
          <w:tcPr>
            <w:tcW w:w="1559" w:type="dxa"/>
            <w:vAlign w:val="center"/>
          </w:tcPr>
          <w:p w:rsidR="00BE175D" w:rsidRPr="00414421" w:rsidRDefault="00BE175D" w:rsidP="00BE175D">
            <w:pPr>
              <w:jc w:val="center"/>
              <w:rPr>
                <w:rFonts w:ascii="Corbel" w:hAnsi="Corbel"/>
                <w:i/>
                <w:sz w:val="24"/>
                <w:szCs w:val="24"/>
              </w:rPr>
            </w:pPr>
            <w:r w:rsidRPr="00414421">
              <w:rPr>
                <w:rFonts w:ascii="Corbel" w:hAnsi="Corbel"/>
                <w:i/>
                <w:sz w:val="24"/>
                <w:szCs w:val="24"/>
              </w:rPr>
              <w:t>527</w:t>
            </w:r>
          </w:p>
        </w:tc>
        <w:tc>
          <w:tcPr>
            <w:tcW w:w="1879" w:type="dxa"/>
            <w:vAlign w:val="center"/>
          </w:tcPr>
          <w:p w:rsidR="00BE175D" w:rsidRPr="00414421" w:rsidRDefault="0047038D" w:rsidP="00BE175D">
            <w:pPr>
              <w:jc w:val="center"/>
              <w:rPr>
                <w:rFonts w:ascii="Corbel" w:hAnsi="Corbel"/>
                <w:i/>
                <w:sz w:val="24"/>
                <w:szCs w:val="24"/>
              </w:rPr>
            </w:pPr>
            <w:r w:rsidRPr="00414421">
              <w:rPr>
                <w:rFonts w:ascii="Corbel" w:hAnsi="Corbel"/>
                <w:i/>
                <w:sz w:val="24"/>
                <w:szCs w:val="24"/>
              </w:rPr>
              <w:t>538</w:t>
            </w:r>
          </w:p>
        </w:tc>
      </w:tr>
      <w:tr w:rsidR="00BE175D" w:rsidRPr="00BE175D" w:rsidTr="00F30D41">
        <w:tc>
          <w:tcPr>
            <w:tcW w:w="3510" w:type="dxa"/>
            <w:vAlign w:val="center"/>
          </w:tcPr>
          <w:p w:rsidR="00BE175D" w:rsidRPr="00335EDE" w:rsidRDefault="00BE175D" w:rsidP="00BE175D">
            <w:pPr>
              <w:rPr>
                <w:rFonts w:ascii="Corbel" w:hAnsi="Corbel"/>
                <w:b/>
                <w:sz w:val="24"/>
                <w:szCs w:val="24"/>
              </w:rPr>
            </w:pPr>
            <w:r w:rsidRPr="00335EDE">
              <w:rPr>
                <w:rFonts w:ascii="Corbel" w:hAnsi="Corbel"/>
                <w:b/>
                <w:sz w:val="24"/>
                <w:szCs w:val="24"/>
              </w:rPr>
              <w:t>Cumulative Total</w:t>
            </w:r>
          </w:p>
        </w:tc>
        <w:tc>
          <w:tcPr>
            <w:tcW w:w="1594" w:type="dxa"/>
            <w:vAlign w:val="center"/>
          </w:tcPr>
          <w:p w:rsidR="00BE175D" w:rsidRPr="00335EDE" w:rsidRDefault="00BE175D" w:rsidP="00BE175D">
            <w:pPr>
              <w:jc w:val="center"/>
              <w:rPr>
                <w:rFonts w:ascii="Corbel" w:hAnsi="Corbel"/>
                <w:b/>
                <w:sz w:val="24"/>
                <w:szCs w:val="24"/>
              </w:rPr>
            </w:pPr>
            <w:r w:rsidRPr="00335EDE">
              <w:rPr>
                <w:rFonts w:ascii="Corbel" w:hAnsi="Corbel"/>
                <w:b/>
                <w:sz w:val="24"/>
                <w:szCs w:val="24"/>
              </w:rPr>
              <w:t>162</w:t>
            </w:r>
          </w:p>
        </w:tc>
        <w:tc>
          <w:tcPr>
            <w:tcW w:w="1667" w:type="dxa"/>
            <w:vAlign w:val="center"/>
          </w:tcPr>
          <w:p w:rsidR="00BE175D" w:rsidRPr="00414421" w:rsidRDefault="0047038D" w:rsidP="00BE175D">
            <w:pPr>
              <w:jc w:val="center"/>
              <w:rPr>
                <w:rFonts w:ascii="Corbel" w:hAnsi="Corbel"/>
                <w:b/>
                <w:sz w:val="24"/>
                <w:szCs w:val="24"/>
              </w:rPr>
            </w:pPr>
            <w:r w:rsidRPr="00414421">
              <w:rPr>
                <w:rFonts w:ascii="Corbel" w:hAnsi="Corbel"/>
                <w:b/>
                <w:sz w:val="24"/>
                <w:szCs w:val="24"/>
              </w:rPr>
              <w:t>472</w:t>
            </w:r>
          </w:p>
        </w:tc>
        <w:tc>
          <w:tcPr>
            <w:tcW w:w="1559" w:type="dxa"/>
            <w:vAlign w:val="center"/>
          </w:tcPr>
          <w:p w:rsidR="00BE175D" w:rsidRPr="00414421" w:rsidRDefault="0047038D" w:rsidP="00BE175D">
            <w:pPr>
              <w:jc w:val="center"/>
              <w:rPr>
                <w:rFonts w:ascii="Corbel" w:hAnsi="Corbel"/>
                <w:b/>
                <w:sz w:val="24"/>
                <w:szCs w:val="24"/>
              </w:rPr>
            </w:pPr>
            <w:r w:rsidRPr="00414421">
              <w:rPr>
                <w:rFonts w:ascii="Corbel" w:hAnsi="Corbel"/>
                <w:b/>
                <w:sz w:val="24"/>
                <w:szCs w:val="24"/>
              </w:rPr>
              <w:t>999</w:t>
            </w:r>
          </w:p>
        </w:tc>
        <w:tc>
          <w:tcPr>
            <w:tcW w:w="1879" w:type="dxa"/>
            <w:vAlign w:val="center"/>
          </w:tcPr>
          <w:p w:rsidR="00BE175D" w:rsidRPr="00414421" w:rsidRDefault="00BE175D" w:rsidP="00BE175D">
            <w:pPr>
              <w:jc w:val="center"/>
              <w:rPr>
                <w:rFonts w:ascii="Corbel" w:hAnsi="Corbel"/>
                <w:b/>
                <w:sz w:val="24"/>
                <w:szCs w:val="24"/>
              </w:rPr>
            </w:pPr>
            <w:r w:rsidRPr="00414421">
              <w:rPr>
                <w:rFonts w:ascii="Corbel" w:hAnsi="Corbel"/>
                <w:b/>
                <w:sz w:val="24"/>
                <w:szCs w:val="24"/>
              </w:rPr>
              <w:t>1</w:t>
            </w:r>
            <w:r w:rsidR="00335EDE" w:rsidRPr="00414421">
              <w:rPr>
                <w:rFonts w:ascii="Corbel" w:hAnsi="Corbel"/>
                <w:b/>
                <w:sz w:val="24"/>
                <w:szCs w:val="24"/>
              </w:rPr>
              <w:t>,</w:t>
            </w:r>
            <w:r w:rsidRPr="00414421">
              <w:rPr>
                <w:rFonts w:ascii="Corbel" w:hAnsi="Corbel"/>
                <w:b/>
                <w:sz w:val="24"/>
                <w:szCs w:val="24"/>
              </w:rPr>
              <w:t>537</w:t>
            </w:r>
          </w:p>
        </w:tc>
      </w:tr>
    </w:tbl>
    <w:p w:rsidR="00BE175D" w:rsidRPr="00335EDE" w:rsidRDefault="007E71E7" w:rsidP="00BE175D">
      <w:pPr>
        <w:ind w:left="360"/>
        <w:rPr>
          <w:rFonts w:ascii="Corbel" w:hAnsi="Corbel"/>
          <w:b/>
          <w:sz w:val="24"/>
          <w:szCs w:val="24"/>
        </w:rPr>
      </w:pPr>
      <w:r>
        <w:rPr>
          <w:rFonts w:ascii="Corbel" w:hAnsi="Corbel"/>
          <w:b/>
          <w:sz w:val="24"/>
          <w:szCs w:val="24"/>
        </w:rPr>
        <w:br/>
      </w:r>
      <w:r w:rsidR="00BE175D" w:rsidRPr="00335EDE">
        <w:rPr>
          <w:rFonts w:ascii="Corbel" w:hAnsi="Corbel"/>
          <w:b/>
          <w:sz w:val="24"/>
          <w:szCs w:val="24"/>
        </w:rPr>
        <w:t>Table 2</w:t>
      </w:r>
    </w:p>
    <w:tbl>
      <w:tblPr>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1560"/>
        <w:gridCol w:w="1701"/>
        <w:gridCol w:w="1559"/>
        <w:gridCol w:w="1879"/>
      </w:tblGrid>
      <w:tr w:rsidR="00BE175D" w:rsidRPr="00BE175D" w:rsidTr="00F30D41">
        <w:trPr>
          <w:trHeight w:val="614"/>
        </w:trPr>
        <w:tc>
          <w:tcPr>
            <w:tcW w:w="3510" w:type="dxa"/>
          </w:tcPr>
          <w:p w:rsidR="00BE175D" w:rsidRPr="00BE175D" w:rsidRDefault="00BE175D" w:rsidP="00BE175D">
            <w:pPr>
              <w:ind w:left="360"/>
              <w:rPr>
                <w:rFonts w:ascii="Corbel" w:hAnsi="Corbel"/>
                <w:sz w:val="24"/>
                <w:szCs w:val="24"/>
              </w:rPr>
            </w:pPr>
          </w:p>
        </w:tc>
        <w:tc>
          <w:tcPr>
            <w:tcW w:w="1560" w:type="dxa"/>
            <w:vAlign w:val="center"/>
          </w:tcPr>
          <w:p w:rsidR="00BE175D" w:rsidRPr="00335EDE" w:rsidRDefault="00AA7FF4" w:rsidP="00335EDE">
            <w:pPr>
              <w:jc w:val="center"/>
              <w:rPr>
                <w:rFonts w:ascii="Corbel" w:hAnsi="Corbel"/>
                <w:b/>
                <w:sz w:val="24"/>
                <w:szCs w:val="24"/>
              </w:rPr>
            </w:pPr>
            <w:r>
              <w:rPr>
                <w:rFonts w:ascii="Corbel" w:hAnsi="Corbel"/>
                <w:b/>
                <w:sz w:val="24"/>
                <w:szCs w:val="24"/>
              </w:rPr>
              <w:t xml:space="preserve">1st </w:t>
            </w:r>
            <w:r w:rsidR="00BE175D" w:rsidRPr="00335EDE">
              <w:rPr>
                <w:rFonts w:ascii="Corbel" w:hAnsi="Corbel"/>
                <w:b/>
                <w:sz w:val="24"/>
                <w:szCs w:val="24"/>
              </w:rPr>
              <w:t>Quarter 2015-16</w:t>
            </w:r>
          </w:p>
        </w:tc>
        <w:tc>
          <w:tcPr>
            <w:tcW w:w="1701" w:type="dxa"/>
            <w:vAlign w:val="center"/>
          </w:tcPr>
          <w:p w:rsidR="00BE175D" w:rsidRPr="00335EDE" w:rsidRDefault="00AA7FF4" w:rsidP="00335EDE">
            <w:pPr>
              <w:jc w:val="center"/>
              <w:rPr>
                <w:rFonts w:ascii="Corbel" w:hAnsi="Corbel"/>
                <w:b/>
                <w:sz w:val="24"/>
                <w:szCs w:val="24"/>
              </w:rPr>
            </w:pPr>
            <w:r>
              <w:rPr>
                <w:rFonts w:ascii="Corbel" w:hAnsi="Corbel"/>
                <w:b/>
                <w:sz w:val="24"/>
                <w:szCs w:val="24"/>
              </w:rPr>
              <w:t>2nd</w:t>
            </w:r>
            <w:r w:rsidRPr="00335EDE">
              <w:rPr>
                <w:rFonts w:ascii="Corbel" w:hAnsi="Corbel"/>
                <w:b/>
                <w:sz w:val="24"/>
                <w:szCs w:val="24"/>
              </w:rPr>
              <w:t xml:space="preserve"> </w:t>
            </w:r>
            <w:r w:rsidR="00BE175D" w:rsidRPr="00335EDE">
              <w:rPr>
                <w:rFonts w:ascii="Corbel" w:hAnsi="Corbel"/>
                <w:b/>
                <w:sz w:val="24"/>
                <w:szCs w:val="24"/>
              </w:rPr>
              <w:t>Quarter 2015-16</w:t>
            </w:r>
          </w:p>
        </w:tc>
        <w:tc>
          <w:tcPr>
            <w:tcW w:w="1559" w:type="dxa"/>
            <w:vAlign w:val="center"/>
          </w:tcPr>
          <w:p w:rsidR="00BE175D" w:rsidRPr="00335EDE" w:rsidRDefault="00AA7FF4" w:rsidP="00335EDE">
            <w:pPr>
              <w:jc w:val="center"/>
              <w:rPr>
                <w:rFonts w:ascii="Corbel" w:hAnsi="Corbel"/>
                <w:b/>
                <w:sz w:val="24"/>
                <w:szCs w:val="24"/>
              </w:rPr>
            </w:pPr>
            <w:r>
              <w:rPr>
                <w:rFonts w:ascii="Corbel" w:hAnsi="Corbel"/>
                <w:b/>
                <w:sz w:val="24"/>
                <w:szCs w:val="24"/>
              </w:rPr>
              <w:t>3rd</w:t>
            </w:r>
            <w:r w:rsidRPr="00335EDE">
              <w:rPr>
                <w:rFonts w:ascii="Corbel" w:hAnsi="Corbel"/>
                <w:b/>
                <w:sz w:val="24"/>
                <w:szCs w:val="24"/>
              </w:rPr>
              <w:t xml:space="preserve"> </w:t>
            </w:r>
            <w:r w:rsidR="00BE175D" w:rsidRPr="00335EDE">
              <w:rPr>
                <w:rFonts w:ascii="Corbel" w:hAnsi="Corbel"/>
                <w:b/>
                <w:sz w:val="24"/>
                <w:szCs w:val="24"/>
              </w:rPr>
              <w:t>Quarter 2015-16</w:t>
            </w:r>
          </w:p>
        </w:tc>
        <w:tc>
          <w:tcPr>
            <w:tcW w:w="1879" w:type="dxa"/>
            <w:vAlign w:val="center"/>
          </w:tcPr>
          <w:p w:rsidR="00BE175D" w:rsidRPr="00335EDE" w:rsidRDefault="00AA7FF4" w:rsidP="00335EDE">
            <w:pPr>
              <w:jc w:val="center"/>
              <w:rPr>
                <w:rFonts w:ascii="Corbel" w:hAnsi="Corbel"/>
                <w:b/>
                <w:sz w:val="24"/>
                <w:szCs w:val="24"/>
              </w:rPr>
            </w:pPr>
            <w:r>
              <w:rPr>
                <w:rFonts w:ascii="Corbel" w:hAnsi="Corbel"/>
                <w:b/>
                <w:sz w:val="24"/>
                <w:szCs w:val="24"/>
              </w:rPr>
              <w:t>4th</w:t>
            </w:r>
            <w:r w:rsidRPr="00335EDE">
              <w:rPr>
                <w:rFonts w:ascii="Corbel" w:hAnsi="Corbel"/>
                <w:b/>
                <w:sz w:val="24"/>
                <w:szCs w:val="24"/>
              </w:rPr>
              <w:t xml:space="preserve"> </w:t>
            </w:r>
            <w:r w:rsidR="00BE175D" w:rsidRPr="00335EDE">
              <w:rPr>
                <w:rFonts w:ascii="Corbel" w:hAnsi="Corbel"/>
                <w:b/>
                <w:sz w:val="24"/>
                <w:szCs w:val="24"/>
              </w:rPr>
              <w:t>Quarter 2015-16</w:t>
            </w:r>
          </w:p>
        </w:tc>
      </w:tr>
      <w:tr w:rsidR="00BE175D" w:rsidRPr="00BE175D" w:rsidTr="00F30D41">
        <w:tc>
          <w:tcPr>
            <w:tcW w:w="3510" w:type="dxa"/>
            <w:vAlign w:val="center"/>
          </w:tcPr>
          <w:p w:rsidR="00BE175D" w:rsidRPr="00335EDE" w:rsidRDefault="00BE175D" w:rsidP="00BE175D">
            <w:pPr>
              <w:rPr>
                <w:rFonts w:ascii="Corbel" w:hAnsi="Corbel"/>
                <w:b/>
                <w:sz w:val="24"/>
                <w:szCs w:val="24"/>
              </w:rPr>
            </w:pPr>
            <w:r w:rsidRPr="00335EDE">
              <w:rPr>
                <w:rFonts w:ascii="Corbel" w:hAnsi="Corbel"/>
                <w:b/>
                <w:sz w:val="24"/>
                <w:szCs w:val="24"/>
              </w:rPr>
              <w:t>Age Based</w:t>
            </w:r>
          </w:p>
        </w:tc>
        <w:tc>
          <w:tcPr>
            <w:tcW w:w="1560" w:type="dxa"/>
            <w:vAlign w:val="center"/>
          </w:tcPr>
          <w:p w:rsidR="00BE175D" w:rsidRPr="00BE175D" w:rsidRDefault="00BE175D" w:rsidP="00335EDE">
            <w:pPr>
              <w:jc w:val="center"/>
              <w:rPr>
                <w:rFonts w:ascii="Corbel" w:hAnsi="Corbel"/>
                <w:sz w:val="24"/>
                <w:szCs w:val="24"/>
              </w:rPr>
            </w:pPr>
            <w:r w:rsidRPr="00BE175D">
              <w:rPr>
                <w:rFonts w:ascii="Corbel" w:hAnsi="Corbel"/>
                <w:sz w:val="24"/>
                <w:szCs w:val="24"/>
              </w:rPr>
              <w:t>228</w:t>
            </w:r>
          </w:p>
        </w:tc>
        <w:tc>
          <w:tcPr>
            <w:tcW w:w="1701" w:type="dxa"/>
            <w:vAlign w:val="center"/>
          </w:tcPr>
          <w:p w:rsidR="00BE175D" w:rsidRPr="00BE175D" w:rsidRDefault="00BE175D" w:rsidP="00335EDE">
            <w:pPr>
              <w:jc w:val="center"/>
              <w:rPr>
                <w:rFonts w:ascii="Corbel" w:hAnsi="Corbel"/>
                <w:sz w:val="24"/>
                <w:szCs w:val="24"/>
              </w:rPr>
            </w:pPr>
            <w:r w:rsidRPr="00BE175D">
              <w:rPr>
                <w:rFonts w:ascii="Corbel" w:hAnsi="Corbel"/>
                <w:sz w:val="24"/>
                <w:szCs w:val="24"/>
              </w:rPr>
              <w:t>453</w:t>
            </w:r>
          </w:p>
        </w:tc>
        <w:tc>
          <w:tcPr>
            <w:tcW w:w="1559" w:type="dxa"/>
            <w:vAlign w:val="center"/>
          </w:tcPr>
          <w:p w:rsidR="00BE175D" w:rsidRPr="00BE175D" w:rsidRDefault="00BE175D" w:rsidP="00335EDE">
            <w:pPr>
              <w:jc w:val="center"/>
              <w:rPr>
                <w:rFonts w:ascii="Corbel" w:hAnsi="Corbel"/>
                <w:sz w:val="24"/>
                <w:szCs w:val="24"/>
              </w:rPr>
            </w:pPr>
            <w:r w:rsidRPr="00BE175D">
              <w:rPr>
                <w:rFonts w:ascii="Corbel" w:hAnsi="Corbel"/>
                <w:sz w:val="24"/>
                <w:szCs w:val="24"/>
              </w:rPr>
              <w:t>572</w:t>
            </w:r>
          </w:p>
        </w:tc>
        <w:tc>
          <w:tcPr>
            <w:tcW w:w="1879" w:type="dxa"/>
            <w:vAlign w:val="center"/>
          </w:tcPr>
          <w:p w:rsidR="00BE175D" w:rsidRPr="00BE175D" w:rsidRDefault="00BE175D" w:rsidP="00335EDE">
            <w:pPr>
              <w:jc w:val="center"/>
              <w:rPr>
                <w:rFonts w:ascii="Corbel" w:hAnsi="Corbel"/>
                <w:sz w:val="24"/>
                <w:szCs w:val="24"/>
              </w:rPr>
            </w:pPr>
            <w:r w:rsidRPr="00BE175D">
              <w:rPr>
                <w:rFonts w:ascii="Corbel" w:hAnsi="Corbel"/>
                <w:sz w:val="24"/>
                <w:szCs w:val="24"/>
              </w:rPr>
              <w:t>595</w:t>
            </w:r>
          </w:p>
        </w:tc>
      </w:tr>
      <w:tr w:rsidR="00BE175D" w:rsidRPr="00BE175D" w:rsidTr="00F30D41">
        <w:tc>
          <w:tcPr>
            <w:tcW w:w="3510" w:type="dxa"/>
            <w:vAlign w:val="center"/>
          </w:tcPr>
          <w:p w:rsidR="00BE175D" w:rsidRPr="00335EDE" w:rsidRDefault="00335EDE" w:rsidP="00BE175D">
            <w:pPr>
              <w:rPr>
                <w:rFonts w:ascii="Corbel" w:hAnsi="Corbel"/>
                <w:b/>
                <w:sz w:val="24"/>
                <w:szCs w:val="24"/>
              </w:rPr>
            </w:pPr>
            <w:r>
              <w:rPr>
                <w:rFonts w:ascii="Corbel" w:hAnsi="Corbel"/>
                <w:b/>
                <w:sz w:val="24"/>
                <w:szCs w:val="24"/>
              </w:rPr>
              <w:t xml:space="preserve">School Aged </w:t>
            </w:r>
            <w:r w:rsidR="00BE175D" w:rsidRPr="00335EDE">
              <w:rPr>
                <w:rFonts w:ascii="Corbel" w:hAnsi="Corbel"/>
                <w:b/>
                <w:sz w:val="24"/>
                <w:szCs w:val="24"/>
              </w:rPr>
              <w:t>and Infants</w:t>
            </w:r>
          </w:p>
        </w:tc>
        <w:tc>
          <w:tcPr>
            <w:tcW w:w="1560" w:type="dxa"/>
            <w:vAlign w:val="center"/>
          </w:tcPr>
          <w:p w:rsidR="00BE175D" w:rsidRPr="00BE175D" w:rsidRDefault="00BE175D" w:rsidP="00335EDE">
            <w:pPr>
              <w:jc w:val="center"/>
              <w:rPr>
                <w:rFonts w:ascii="Corbel" w:hAnsi="Corbel"/>
                <w:sz w:val="24"/>
                <w:szCs w:val="24"/>
              </w:rPr>
            </w:pPr>
            <w:r w:rsidRPr="00BE175D">
              <w:rPr>
                <w:rFonts w:ascii="Corbel" w:hAnsi="Corbel"/>
                <w:sz w:val="24"/>
                <w:szCs w:val="24"/>
              </w:rPr>
              <w:t>448</w:t>
            </w:r>
          </w:p>
        </w:tc>
        <w:tc>
          <w:tcPr>
            <w:tcW w:w="1701" w:type="dxa"/>
            <w:vAlign w:val="center"/>
          </w:tcPr>
          <w:p w:rsidR="00BE175D" w:rsidRPr="00BE175D" w:rsidRDefault="00BE175D" w:rsidP="00335EDE">
            <w:pPr>
              <w:jc w:val="center"/>
              <w:rPr>
                <w:rFonts w:ascii="Corbel" w:hAnsi="Corbel"/>
                <w:sz w:val="24"/>
                <w:szCs w:val="24"/>
              </w:rPr>
            </w:pPr>
            <w:r w:rsidRPr="00BE175D">
              <w:rPr>
                <w:rFonts w:ascii="Corbel" w:hAnsi="Corbel"/>
                <w:sz w:val="24"/>
                <w:szCs w:val="24"/>
              </w:rPr>
              <w:t>303</w:t>
            </w:r>
          </w:p>
        </w:tc>
        <w:tc>
          <w:tcPr>
            <w:tcW w:w="1559" w:type="dxa"/>
            <w:vAlign w:val="center"/>
          </w:tcPr>
          <w:p w:rsidR="00BE175D" w:rsidRPr="00BE175D" w:rsidRDefault="00BE175D" w:rsidP="00335EDE">
            <w:pPr>
              <w:jc w:val="center"/>
              <w:rPr>
                <w:rFonts w:ascii="Corbel" w:hAnsi="Corbel"/>
                <w:sz w:val="24"/>
                <w:szCs w:val="24"/>
              </w:rPr>
            </w:pPr>
            <w:r>
              <w:rPr>
                <w:rFonts w:ascii="Corbel" w:hAnsi="Corbel"/>
                <w:sz w:val="24"/>
                <w:szCs w:val="24"/>
              </w:rPr>
              <w:t>—</w:t>
            </w:r>
          </w:p>
        </w:tc>
        <w:tc>
          <w:tcPr>
            <w:tcW w:w="1879" w:type="dxa"/>
            <w:vAlign w:val="center"/>
          </w:tcPr>
          <w:p w:rsidR="00BE175D" w:rsidRPr="00BE175D" w:rsidRDefault="00BE175D" w:rsidP="00335EDE">
            <w:pPr>
              <w:jc w:val="center"/>
              <w:rPr>
                <w:rFonts w:ascii="Corbel" w:hAnsi="Corbel"/>
                <w:sz w:val="24"/>
                <w:szCs w:val="24"/>
              </w:rPr>
            </w:pPr>
            <w:r>
              <w:rPr>
                <w:rFonts w:ascii="Corbel" w:hAnsi="Corbel"/>
                <w:sz w:val="24"/>
                <w:szCs w:val="24"/>
              </w:rPr>
              <w:t>—</w:t>
            </w:r>
          </w:p>
        </w:tc>
      </w:tr>
      <w:tr w:rsidR="00BE175D" w:rsidRPr="00BE175D" w:rsidTr="00F30D41">
        <w:tc>
          <w:tcPr>
            <w:tcW w:w="3510" w:type="dxa"/>
            <w:vAlign w:val="center"/>
          </w:tcPr>
          <w:p w:rsidR="00BE175D" w:rsidRPr="00335EDE" w:rsidRDefault="00335EDE" w:rsidP="00BE175D">
            <w:pPr>
              <w:rPr>
                <w:rFonts w:ascii="Corbel" w:hAnsi="Corbel"/>
                <w:b/>
                <w:sz w:val="24"/>
                <w:szCs w:val="24"/>
              </w:rPr>
            </w:pPr>
            <w:r>
              <w:rPr>
                <w:rFonts w:ascii="Corbel" w:hAnsi="Corbel"/>
                <w:b/>
                <w:sz w:val="24"/>
                <w:szCs w:val="24"/>
              </w:rPr>
              <w:t>Group Home Accommodation</w:t>
            </w:r>
          </w:p>
        </w:tc>
        <w:tc>
          <w:tcPr>
            <w:tcW w:w="1560" w:type="dxa"/>
            <w:vAlign w:val="center"/>
          </w:tcPr>
          <w:p w:rsidR="00BE175D" w:rsidRPr="00BE175D" w:rsidRDefault="00BE175D" w:rsidP="00335EDE">
            <w:pPr>
              <w:jc w:val="center"/>
              <w:rPr>
                <w:rFonts w:ascii="Corbel" w:hAnsi="Corbel"/>
                <w:sz w:val="24"/>
                <w:szCs w:val="24"/>
              </w:rPr>
            </w:pPr>
            <w:r w:rsidRPr="00BE175D">
              <w:rPr>
                <w:rFonts w:ascii="Corbel" w:hAnsi="Corbel"/>
                <w:sz w:val="24"/>
                <w:szCs w:val="24"/>
              </w:rPr>
              <w:t>33</w:t>
            </w:r>
          </w:p>
        </w:tc>
        <w:tc>
          <w:tcPr>
            <w:tcW w:w="1701" w:type="dxa"/>
            <w:vAlign w:val="center"/>
          </w:tcPr>
          <w:p w:rsidR="00BE175D" w:rsidRPr="00BE175D" w:rsidRDefault="00BE175D" w:rsidP="00335EDE">
            <w:pPr>
              <w:jc w:val="center"/>
              <w:rPr>
                <w:rFonts w:ascii="Corbel" w:hAnsi="Corbel"/>
                <w:sz w:val="24"/>
                <w:szCs w:val="24"/>
              </w:rPr>
            </w:pPr>
            <w:r w:rsidRPr="00BE175D">
              <w:rPr>
                <w:rFonts w:ascii="Corbel" w:hAnsi="Corbel"/>
                <w:sz w:val="24"/>
                <w:szCs w:val="24"/>
              </w:rPr>
              <w:t>35</w:t>
            </w:r>
          </w:p>
        </w:tc>
        <w:tc>
          <w:tcPr>
            <w:tcW w:w="1559" w:type="dxa"/>
            <w:vAlign w:val="center"/>
          </w:tcPr>
          <w:p w:rsidR="00BE175D" w:rsidRPr="00BE175D" w:rsidRDefault="00BE175D" w:rsidP="00335EDE">
            <w:pPr>
              <w:jc w:val="center"/>
              <w:rPr>
                <w:rFonts w:ascii="Corbel" w:hAnsi="Corbel"/>
                <w:sz w:val="24"/>
                <w:szCs w:val="24"/>
              </w:rPr>
            </w:pPr>
            <w:r w:rsidRPr="00BE175D">
              <w:rPr>
                <w:rFonts w:ascii="Corbel" w:hAnsi="Corbel"/>
                <w:sz w:val="24"/>
                <w:szCs w:val="24"/>
              </w:rPr>
              <w:t>42</w:t>
            </w:r>
          </w:p>
        </w:tc>
        <w:tc>
          <w:tcPr>
            <w:tcW w:w="1879" w:type="dxa"/>
            <w:vAlign w:val="center"/>
          </w:tcPr>
          <w:p w:rsidR="00BE175D" w:rsidRPr="00BE175D" w:rsidRDefault="00BE175D" w:rsidP="00335EDE">
            <w:pPr>
              <w:jc w:val="center"/>
              <w:rPr>
                <w:rFonts w:ascii="Corbel" w:hAnsi="Corbel"/>
                <w:sz w:val="24"/>
                <w:szCs w:val="24"/>
              </w:rPr>
            </w:pPr>
            <w:r w:rsidRPr="00BE175D">
              <w:rPr>
                <w:rFonts w:ascii="Corbel" w:hAnsi="Corbel"/>
                <w:sz w:val="24"/>
                <w:szCs w:val="24"/>
              </w:rPr>
              <w:t>32</w:t>
            </w:r>
          </w:p>
        </w:tc>
      </w:tr>
      <w:tr w:rsidR="00BE175D" w:rsidRPr="00BE175D" w:rsidTr="00F30D41">
        <w:tc>
          <w:tcPr>
            <w:tcW w:w="3510" w:type="dxa"/>
            <w:vAlign w:val="center"/>
          </w:tcPr>
          <w:p w:rsidR="00BE175D" w:rsidRPr="00335EDE" w:rsidRDefault="00BE175D" w:rsidP="00BE175D">
            <w:pPr>
              <w:rPr>
                <w:rFonts w:ascii="Corbel" w:hAnsi="Corbel"/>
                <w:b/>
                <w:i/>
                <w:sz w:val="24"/>
                <w:szCs w:val="24"/>
              </w:rPr>
            </w:pPr>
            <w:r w:rsidRPr="00335EDE">
              <w:rPr>
                <w:rFonts w:ascii="Corbel" w:hAnsi="Corbel"/>
                <w:b/>
                <w:i/>
                <w:sz w:val="24"/>
                <w:szCs w:val="24"/>
              </w:rPr>
              <w:t>Total each quarter</w:t>
            </w:r>
          </w:p>
        </w:tc>
        <w:tc>
          <w:tcPr>
            <w:tcW w:w="1560" w:type="dxa"/>
            <w:vAlign w:val="center"/>
          </w:tcPr>
          <w:p w:rsidR="00BE175D" w:rsidRPr="00335EDE" w:rsidRDefault="00BE175D" w:rsidP="00335EDE">
            <w:pPr>
              <w:jc w:val="center"/>
              <w:rPr>
                <w:rFonts w:ascii="Corbel" w:hAnsi="Corbel"/>
                <w:i/>
                <w:sz w:val="24"/>
                <w:szCs w:val="24"/>
              </w:rPr>
            </w:pPr>
            <w:r w:rsidRPr="00335EDE">
              <w:rPr>
                <w:rFonts w:ascii="Corbel" w:hAnsi="Corbel"/>
                <w:i/>
                <w:sz w:val="24"/>
                <w:szCs w:val="24"/>
              </w:rPr>
              <w:t>709</w:t>
            </w:r>
          </w:p>
        </w:tc>
        <w:tc>
          <w:tcPr>
            <w:tcW w:w="1701" w:type="dxa"/>
            <w:vAlign w:val="center"/>
          </w:tcPr>
          <w:p w:rsidR="00BE175D" w:rsidRPr="00335EDE" w:rsidRDefault="00BE175D" w:rsidP="00335EDE">
            <w:pPr>
              <w:jc w:val="center"/>
              <w:rPr>
                <w:rFonts w:ascii="Corbel" w:hAnsi="Corbel"/>
                <w:i/>
                <w:sz w:val="24"/>
                <w:szCs w:val="24"/>
              </w:rPr>
            </w:pPr>
            <w:r w:rsidRPr="00335EDE">
              <w:rPr>
                <w:rFonts w:ascii="Corbel" w:hAnsi="Corbel"/>
                <w:i/>
                <w:sz w:val="24"/>
                <w:szCs w:val="24"/>
              </w:rPr>
              <w:t>791</w:t>
            </w:r>
          </w:p>
        </w:tc>
        <w:tc>
          <w:tcPr>
            <w:tcW w:w="1559" w:type="dxa"/>
            <w:vAlign w:val="center"/>
          </w:tcPr>
          <w:p w:rsidR="00BE175D" w:rsidRPr="00335EDE" w:rsidRDefault="00BE175D" w:rsidP="00335EDE">
            <w:pPr>
              <w:jc w:val="center"/>
              <w:rPr>
                <w:rFonts w:ascii="Corbel" w:hAnsi="Corbel"/>
                <w:i/>
                <w:sz w:val="24"/>
                <w:szCs w:val="24"/>
              </w:rPr>
            </w:pPr>
            <w:r w:rsidRPr="00335EDE">
              <w:rPr>
                <w:rFonts w:ascii="Corbel" w:hAnsi="Corbel"/>
                <w:i/>
                <w:sz w:val="24"/>
                <w:szCs w:val="24"/>
              </w:rPr>
              <w:t>614</w:t>
            </w:r>
          </w:p>
        </w:tc>
        <w:tc>
          <w:tcPr>
            <w:tcW w:w="1879" w:type="dxa"/>
            <w:vAlign w:val="center"/>
          </w:tcPr>
          <w:p w:rsidR="00BE175D" w:rsidRPr="00335EDE" w:rsidRDefault="00BE175D" w:rsidP="00335EDE">
            <w:pPr>
              <w:jc w:val="center"/>
              <w:rPr>
                <w:rFonts w:ascii="Corbel" w:hAnsi="Corbel"/>
                <w:i/>
                <w:sz w:val="24"/>
                <w:szCs w:val="24"/>
              </w:rPr>
            </w:pPr>
            <w:r w:rsidRPr="00335EDE">
              <w:rPr>
                <w:rFonts w:ascii="Corbel" w:hAnsi="Corbel"/>
                <w:i/>
                <w:sz w:val="24"/>
                <w:szCs w:val="24"/>
              </w:rPr>
              <w:t>627</w:t>
            </w:r>
          </w:p>
        </w:tc>
      </w:tr>
      <w:tr w:rsidR="00BE175D" w:rsidRPr="00BE175D" w:rsidTr="00F30D41">
        <w:tc>
          <w:tcPr>
            <w:tcW w:w="3510" w:type="dxa"/>
            <w:vAlign w:val="center"/>
          </w:tcPr>
          <w:p w:rsidR="00BE175D" w:rsidRPr="00335EDE" w:rsidRDefault="00BE175D" w:rsidP="00BE175D">
            <w:pPr>
              <w:rPr>
                <w:rFonts w:ascii="Corbel" w:hAnsi="Corbel"/>
                <w:b/>
                <w:sz w:val="24"/>
                <w:szCs w:val="24"/>
              </w:rPr>
            </w:pPr>
            <w:r w:rsidRPr="00335EDE">
              <w:rPr>
                <w:rFonts w:ascii="Corbel" w:hAnsi="Corbel"/>
                <w:b/>
                <w:sz w:val="24"/>
                <w:szCs w:val="24"/>
              </w:rPr>
              <w:t>Cumulative</w:t>
            </w:r>
          </w:p>
        </w:tc>
        <w:tc>
          <w:tcPr>
            <w:tcW w:w="1560" w:type="dxa"/>
            <w:vAlign w:val="center"/>
          </w:tcPr>
          <w:p w:rsidR="00BE175D" w:rsidRPr="00335EDE" w:rsidRDefault="00BE175D" w:rsidP="00335EDE">
            <w:pPr>
              <w:jc w:val="center"/>
              <w:rPr>
                <w:rFonts w:ascii="Corbel" w:hAnsi="Corbel"/>
                <w:b/>
                <w:sz w:val="24"/>
                <w:szCs w:val="24"/>
              </w:rPr>
            </w:pPr>
            <w:r w:rsidRPr="00335EDE">
              <w:rPr>
                <w:rFonts w:ascii="Corbel" w:hAnsi="Corbel"/>
                <w:b/>
                <w:sz w:val="24"/>
                <w:szCs w:val="24"/>
              </w:rPr>
              <w:t>2</w:t>
            </w:r>
            <w:r w:rsidR="0047038D">
              <w:rPr>
                <w:rFonts w:ascii="Corbel" w:hAnsi="Corbel"/>
                <w:b/>
                <w:sz w:val="24"/>
                <w:szCs w:val="24"/>
              </w:rPr>
              <w:t>,</w:t>
            </w:r>
            <w:r w:rsidRPr="00335EDE">
              <w:rPr>
                <w:rFonts w:ascii="Corbel" w:hAnsi="Corbel"/>
                <w:b/>
                <w:sz w:val="24"/>
                <w:szCs w:val="24"/>
              </w:rPr>
              <w:t>246</w:t>
            </w:r>
          </w:p>
        </w:tc>
        <w:tc>
          <w:tcPr>
            <w:tcW w:w="1701" w:type="dxa"/>
            <w:vAlign w:val="center"/>
          </w:tcPr>
          <w:p w:rsidR="00BE175D" w:rsidRPr="00335EDE" w:rsidRDefault="00BE175D" w:rsidP="00335EDE">
            <w:pPr>
              <w:jc w:val="center"/>
              <w:rPr>
                <w:rFonts w:ascii="Corbel" w:hAnsi="Corbel"/>
                <w:b/>
                <w:sz w:val="24"/>
                <w:szCs w:val="24"/>
              </w:rPr>
            </w:pPr>
            <w:r w:rsidRPr="00335EDE">
              <w:rPr>
                <w:rFonts w:ascii="Corbel" w:hAnsi="Corbel"/>
                <w:b/>
                <w:sz w:val="24"/>
                <w:szCs w:val="24"/>
              </w:rPr>
              <w:t>3</w:t>
            </w:r>
            <w:r w:rsidR="0047038D">
              <w:rPr>
                <w:rFonts w:ascii="Corbel" w:hAnsi="Corbel"/>
                <w:b/>
                <w:sz w:val="24"/>
                <w:szCs w:val="24"/>
              </w:rPr>
              <w:t>,</w:t>
            </w:r>
            <w:r w:rsidRPr="00335EDE">
              <w:rPr>
                <w:rFonts w:ascii="Corbel" w:hAnsi="Corbel"/>
                <w:b/>
                <w:sz w:val="24"/>
                <w:szCs w:val="24"/>
              </w:rPr>
              <w:t>037</w:t>
            </w:r>
          </w:p>
        </w:tc>
        <w:tc>
          <w:tcPr>
            <w:tcW w:w="1559" w:type="dxa"/>
            <w:vAlign w:val="center"/>
          </w:tcPr>
          <w:p w:rsidR="00BE175D" w:rsidRPr="00335EDE" w:rsidRDefault="00BE175D" w:rsidP="00335EDE">
            <w:pPr>
              <w:jc w:val="center"/>
              <w:rPr>
                <w:rFonts w:ascii="Corbel" w:hAnsi="Corbel"/>
                <w:b/>
                <w:sz w:val="24"/>
                <w:szCs w:val="24"/>
              </w:rPr>
            </w:pPr>
            <w:r w:rsidRPr="00335EDE">
              <w:rPr>
                <w:rFonts w:ascii="Corbel" w:hAnsi="Corbel"/>
                <w:b/>
                <w:sz w:val="24"/>
                <w:szCs w:val="24"/>
              </w:rPr>
              <w:t>3</w:t>
            </w:r>
            <w:r w:rsidR="0047038D">
              <w:rPr>
                <w:rFonts w:ascii="Corbel" w:hAnsi="Corbel"/>
                <w:b/>
                <w:sz w:val="24"/>
                <w:szCs w:val="24"/>
              </w:rPr>
              <w:t>,</w:t>
            </w:r>
            <w:r w:rsidRPr="00335EDE">
              <w:rPr>
                <w:rFonts w:ascii="Corbel" w:hAnsi="Corbel"/>
                <w:b/>
                <w:sz w:val="24"/>
                <w:szCs w:val="24"/>
              </w:rPr>
              <w:t>651</w:t>
            </w:r>
          </w:p>
        </w:tc>
        <w:tc>
          <w:tcPr>
            <w:tcW w:w="1879" w:type="dxa"/>
            <w:vAlign w:val="center"/>
          </w:tcPr>
          <w:p w:rsidR="00BE175D" w:rsidRPr="00335EDE" w:rsidRDefault="00BE175D" w:rsidP="00335EDE">
            <w:pPr>
              <w:jc w:val="center"/>
              <w:rPr>
                <w:rFonts w:ascii="Corbel" w:hAnsi="Corbel"/>
                <w:b/>
                <w:sz w:val="24"/>
                <w:szCs w:val="24"/>
              </w:rPr>
            </w:pPr>
            <w:r w:rsidRPr="00335EDE">
              <w:rPr>
                <w:rFonts w:ascii="Corbel" w:hAnsi="Corbel"/>
                <w:b/>
                <w:sz w:val="24"/>
                <w:szCs w:val="24"/>
              </w:rPr>
              <w:t>4</w:t>
            </w:r>
            <w:r w:rsidR="0047038D">
              <w:rPr>
                <w:rFonts w:ascii="Corbel" w:hAnsi="Corbel"/>
                <w:b/>
                <w:sz w:val="24"/>
                <w:szCs w:val="24"/>
              </w:rPr>
              <w:t>,</w:t>
            </w:r>
            <w:r w:rsidRPr="00335EDE">
              <w:rPr>
                <w:rFonts w:ascii="Corbel" w:hAnsi="Corbel"/>
                <w:b/>
                <w:sz w:val="24"/>
                <w:szCs w:val="24"/>
              </w:rPr>
              <w:t>278</w:t>
            </w:r>
          </w:p>
        </w:tc>
      </w:tr>
    </w:tbl>
    <w:p w:rsidR="00542DC3" w:rsidRDefault="00542DC3" w:rsidP="00BE175D">
      <w:pPr>
        <w:ind w:left="360"/>
        <w:rPr>
          <w:rFonts w:ascii="Corbel" w:hAnsi="Corbel"/>
          <w:b/>
          <w:sz w:val="24"/>
          <w:szCs w:val="24"/>
        </w:rPr>
      </w:pPr>
    </w:p>
    <w:p w:rsidR="00BE175D" w:rsidRPr="00335EDE" w:rsidRDefault="00BE175D" w:rsidP="00BE175D">
      <w:pPr>
        <w:ind w:left="360"/>
        <w:rPr>
          <w:rFonts w:ascii="Corbel" w:hAnsi="Corbel"/>
          <w:b/>
          <w:sz w:val="24"/>
          <w:szCs w:val="24"/>
        </w:rPr>
      </w:pPr>
      <w:r w:rsidRPr="00335EDE">
        <w:rPr>
          <w:rFonts w:ascii="Corbel" w:hAnsi="Corbel"/>
          <w:b/>
          <w:sz w:val="24"/>
          <w:szCs w:val="24"/>
        </w:rPr>
        <w:t>Table 3</w:t>
      </w:r>
    </w:p>
    <w:tbl>
      <w:tblPr>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1560"/>
        <w:gridCol w:w="1701"/>
        <w:gridCol w:w="1559"/>
        <w:gridCol w:w="1879"/>
      </w:tblGrid>
      <w:tr w:rsidR="00542DC3" w:rsidRPr="00BE175D" w:rsidTr="00F30D41">
        <w:trPr>
          <w:trHeight w:val="614"/>
        </w:trPr>
        <w:tc>
          <w:tcPr>
            <w:tcW w:w="3510" w:type="dxa"/>
          </w:tcPr>
          <w:p w:rsidR="00542DC3" w:rsidRPr="00BE175D" w:rsidRDefault="00542DC3" w:rsidP="00BE175D">
            <w:pPr>
              <w:ind w:left="360"/>
              <w:rPr>
                <w:rFonts w:ascii="Corbel" w:hAnsi="Corbel"/>
                <w:sz w:val="24"/>
                <w:szCs w:val="24"/>
              </w:rPr>
            </w:pPr>
          </w:p>
        </w:tc>
        <w:tc>
          <w:tcPr>
            <w:tcW w:w="1560" w:type="dxa"/>
            <w:vAlign w:val="center"/>
          </w:tcPr>
          <w:p w:rsidR="00542DC3" w:rsidRDefault="00542DC3" w:rsidP="00CF0E0D">
            <w:pPr>
              <w:spacing w:after="0"/>
              <w:jc w:val="center"/>
              <w:rPr>
                <w:rFonts w:ascii="Corbel" w:hAnsi="Corbel"/>
                <w:b/>
                <w:sz w:val="24"/>
                <w:szCs w:val="24"/>
              </w:rPr>
            </w:pPr>
            <w:r>
              <w:rPr>
                <w:rFonts w:ascii="Corbel" w:hAnsi="Corbel"/>
                <w:b/>
                <w:sz w:val="24"/>
                <w:szCs w:val="24"/>
              </w:rPr>
              <w:t>1st</w:t>
            </w:r>
            <w:r w:rsidRPr="00335EDE">
              <w:rPr>
                <w:rFonts w:ascii="Corbel" w:hAnsi="Corbel"/>
                <w:b/>
                <w:sz w:val="24"/>
                <w:szCs w:val="24"/>
              </w:rPr>
              <w:t xml:space="preserve"> Quarter </w:t>
            </w:r>
          </w:p>
          <w:p w:rsidR="00542DC3" w:rsidRPr="00335EDE" w:rsidRDefault="00542DC3" w:rsidP="00BE175D">
            <w:pPr>
              <w:jc w:val="center"/>
              <w:rPr>
                <w:rFonts w:ascii="Corbel" w:hAnsi="Corbel"/>
                <w:b/>
                <w:sz w:val="24"/>
                <w:szCs w:val="24"/>
              </w:rPr>
            </w:pPr>
            <w:r w:rsidRPr="00335EDE">
              <w:rPr>
                <w:rFonts w:ascii="Corbel" w:hAnsi="Corbel"/>
                <w:b/>
                <w:sz w:val="24"/>
                <w:szCs w:val="24"/>
              </w:rPr>
              <w:t>2016-17</w:t>
            </w:r>
          </w:p>
        </w:tc>
        <w:tc>
          <w:tcPr>
            <w:tcW w:w="1701" w:type="dxa"/>
            <w:vAlign w:val="center"/>
          </w:tcPr>
          <w:p w:rsidR="00542DC3" w:rsidRPr="00335EDE" w:rsidRDefault="00542DC3" w:rsidP="00BE175D">
            <w:pPr>
              <w:jc w:val="center"/>
              <w:rPr>
                <w:rFonts w:ascii="Corbel" w:hAnsi="Corbel"/>
                <w:b/>
                <w:sz w:val="24"/>
                <w:szCs w:val="24"/>
              </w:rPr>
            </w:pPr>
            <w:r>
              <w:rPr>
                <w:rFonts w:ascii="Corbel" w:hAnsi="Corbel"/>
                <w:b/>
                <w:sz w:val="24"/>
                <w:szCs w:val="24"/>
              </w:rPr>
              <w:t>2nd</w:t>
            </w:r>
            <w:r w:rsidRPr="00335EDE">
              <w:rPr>
                <w:rFonts w:ascii="Corbel" w:hAnsi="Corbel"/>
                <w:b/>
                <w:sz w:val="24"/>
                <w:szCs w:val="24"/>
              </w:rPr>
              <w:t xml:space="preserve"> Quarter 2016-17</w:t>
            </w:r>
          </w:p>
        </w:tc>
        <w:tc>
          <w:tcPr>
            <w:tcW w:w="1559" w:type="dxa"/>
            <w:vAlign w:val="center"/>
          </w:tcPr>
          <w:p w:rsidR="00542DC3" w:rsidRDefault="00542DC3" w:rsidP="00CF0E0D">
            <w:pPr>
              <w:spacing w:after="0"/>
              <w:jc w:val="center"/>
              <w:rPr>
                <w:rFonts w:ascii="Corbel" w:hAnsi="Corbel"/>
                <w:b/>
                <w:sz w:val="24"/>
                <w:szCs w:val="24"/>
              </w:rPr>
            </w:pPr>
            <w:r>
              <w:rPr>
                <w:rFonts w:ascii="Corbel" w:hAnsi="Corbel"/>
                <w:b/>
                <w:sz w:val="24"/>
                <w:szCs w:val="24"/>
              </w:rPr>
              <w:t>3rd</w:t>
            </w:r>
            <w:r w:rsidRPr="00335EDE">
              <w:rPr>
                <w:rFonts w:ascii="Corbel" w:hAnsi="Corbel"/>
                <w:b/>
                <w:sz w:val="24"/>
                <w:szCs w:val="24"/>
              </w:rPr>
              <w:t xml:space="preserve"> Quarter </w:t>
            </w:r>
          </w:p>
          <w:p w:rsidR="00542DC3" w:rsidRPr="00335EDE" w:rsidRDefault="00542DC3" w:rsidP="00BE175D">
            <w:pPr>
              <w:jc w:val="center"/>
              <w:rPr>
                <w:rFonts w:ascii="Corbel" w:hAnsi="Corbel"/>
                <w:b/>
                <w:sz w:val="24"/>
                <w:szCs w:val="24"/>
              </w:rPr>
            </w:pPr>
            <w:r w:rsidRPr="00335EDE">
              <w:rPr>
                <w:rFonts w:ascii="Corbel" w:hAnsi="Corbel"/>
                <w:b/>
                <w:sz w:val="24"/>
                <w:szCs w:val="24"/>
              </w:rPr>
              <w:t>2016-17</w:t>
            </w:r>
          </w:p>
        </w:tc>
        <w:tc>
          <w:tcPr>
            <w:tcW w:w="1879" w:type="dxa"/>
            <w:vAlign w:val="center"/>
          </w:tcPr>
          <w:p w:rsidR="00542DC3" w:rsidRPr="00335EDE" w:rsidRDefault="00542DC3" w:rsidP="00BE175D">
            <w:pPr>
              <w:jc w:val="center"/>
              <w:rPr>
                <w:rFonts w:ascii="Corbel" w:hAnsi="Corbel"/>
                <w:b/>
                <w:sz w:val="24"/>
                <w:szCs w:val="24"/>
              </w:rPr>
            </w:pPr>
            <w:r>
              <w:rPr>
                <w:rFonts w:ascii="Corbel" w:hAnsi="Corbel"/>
                <w:b/>
                <w:sz w:val="24"/>
                <w:szCs w:val="24"/>
              </w:rPr>
              <w:t>4th</w:t>
            </w:r>
            <w:r w:rsidRPr="00335EDE">
              <w:rPr>
                <w:rFonts w:ascii="Corbel" w:hAnsi="Corbel"/>
                <w:b/>
                <w:sz w:val="24"/>
                <w:szCs w:val="24"/>
              </w:rPr>
              <w:t xml:space="preserve"> Quarter 2016-17</w:t>
            </w:r>
          </w:p>
        </w:tc>
      </w:tr>
      <w:tr w:rsidR="00BE175D" w:rsidRPr="00BE175D" w:rsidTr="00F30D41">
        <w:tc>
          <w:tcPr>
            <w:tcW w:w="3510" w:type="dxa"/>
            <w:vAlign w:val="center"/>
          </w:tcPr>
          <w:p w:rsidR="00BE175D" w:rsidRPr="00335EDE" w:rsidRDefault="00BE175D" w:rsidP="00BE175D">
            <w:pPr>
              <w:rPr>
                <w:rFonts w:ascii="Corbel" w:hAnsi="Corbel"/>
                <w:b/>
                <w:sz w:val="24"/>
                <w:szCs w:val="24"/>
              </w:rPr>
            </w:pPr>
            <w:r w:rsidRPr="00335EDE">
              <w:rPr>
                <w:rFonts w:ascii="Corbel" w:hAnsi="Corbel"/>
                <w:b/>
                <w:sz w:val="24"/>
                <w:szCs w:val="24"/>
              </w:rPr>
              <w:t>Age Based</w:t>
            </w:r>
          </w:p>
        </w:tc>
        <w:tc>
          <w:tcPr>
            <w:tcW w:w="1560" w:type="dxa"/>
            <w:vAlign w:val="center"/>
          </w:tcPr>
          <w:p w:rsidR="00BE175D" w:rsidRPr="00BE175D" w:rsidRDefault="00BE175D" w:rsidP="00BE175D">
            <w:pPr>
              <w:jc w:val="center"/>
              <w:rPr>
                <w:rFonts w:ascii="Corbel" w:hAnsi="Corbel"/>
                <w:sz w:val="24"/>
                <w:szCs w:val="24"/>
              </w:rPr>
            </w:pPr>
            <w:r w:rsidRPr="00BE175D">
              <w:rPr>
                <w:rFonts w:ascii="Corbel" w:hAnsi="Corbel"/>
                <w:sz w:val="24"/>
                <w:szCs w:val="24"/>
              </w:rPr>
              <w:t>763</w:t>
            </w:r>
          </w:p>
        </w:tc>
        <w:tc>
          <w:tcPr>
            <w:tcW w:w="1701" w:type="dxa"/>
            <w:vAlign w:val="center"/>
          </w:tcPr>
          <w:p w:rsidR="00BE175D" w:rsidRPr="00BE175D" w:rsidRDefault="00BE175D" w:rsidP="00BE175D">
            <w:pPr>
              <w:jc w:val="center"/>
              <w:rPr>
                <w:rFonts w:ascii="Corbel" w:hAnsi="Corbel"/>
                <w:sz w:val="24"/>
                <w:szCs w:val="24"/>
              </w:rPr>
            </w:pPr>
            <w:r>
              <w:rPr>
                <w:rFonts w:ascii="Corbel" w:hAnsi="Corbel"/>
                <w:sz w:val="24"/>
                <w:szCs w:val="24"/>
              </w:rPr>
              <w:t>—</w:t>
            </w:r>
          </w:p>
        </w:tc>
        <w:tc>
          <w:tcPr>
            <w:tcW w:w="1559" w:type="dxa"/>
            <w:vAlign w:val="center"/>
          </w:tcPr>
          <w:p w:rsidR="00BE175D" w:rsidRPr="00BE175D" w:rsidRDefault="00BE175D" w:rsidP="00BE175D">
            <w:pPr>
              <w:jc w:val="center"/>
              <w:rPr>
                <w:rFonts w:ascii="Corbel" w:hAnsi="Corbel"/>
                <w:sz w:val="24"/>
                <w:szCs w:val="24"/>
              </w:rPr>
            </w:pPr>
            <w:r>
              <w:rPr>
                <w:rFonts w:ascii="Corbel" w:hAnsi="Corbel"/>
                <w:sz w:val="24"/>
                <w:szCs w:val="24"/>
              </w:rPr>
              <w:t>—</w:t>
            </w:r>
          </w:p>
        </w:tc>
        <w:tc>
          <w:tcPr>
            <w:tcW w:w="1879" w:type="dxa"/>
            <w:vAlign w:val="center"/>
          </w:tcPr>
          <w:p w:rsidR="00BE175D" w:rsidRPr="00BE175D" w:rsidRDefault="00BE175D" w:rsidP="00BE175D">
            <w:pPr>
              <w:jc w:val="center"/>
              <w:rPr>
                <w:rFonts w:ascii="Corbel" w:hAnsi="Corbel"/>
                <w:sz w:val="24"/>
                <w:szCs w:val="24"/>
              </w:rPr>
            </w:pPr>
            <w:r>
              <w:rPr>
                <w:rFonts w:ascii="Corbel" w:hAnsi="Corbel"/>
                <w:sz w:val="24"/>
                <w:szCs w:val="24"/>
              </w:rPr>
              <w:t>—</w:t>
            </w:r>
          </w:p>
        </w:tc>
      </w:tr>
      <w:tr w:rsidR="00BE175D" w:rsidRPr="00BE175D" w:rsidTr="00F30D41">
        <w:tc>
          <w:tcPr>
            <w:tcW w:w="3510" w:type="dxa"/>
            <w:vAlign w:val="center"/>
          </w:tcPr>
          <w:p w:rsidR="00BE175D" w:rsidRPr="00335EDE" w:rsidRDefault="00335EDE" w:rsidP="00BE175D">
            <w:pPr>
              <w:rPr>
                <w:rFonts w:ascii="Corbel" w:hAnsi="Corbel"/>
                <w:b/>
                <w:sz w:val="24"/>
                <w:szCs w:val="24"/>
              </w:rPr>
            </w:pPr>
            <w:r>
              <w:rPr>
                <w:rFonts w:ascii="Corbel" w:hAnsi="Corbel"/>
                <w:b/>
                <w:sz w:val="24"/>
                <w:szCs w:val="24"/>
              </w:rPr>
              <w:t xml:space="preserve">School Aged </w:t>
            </w:r>
            <w:r w:rsidR="00BE175D" w:rsidRPr="00335EDE">
              <w:rPr>
                <w:rFonts w:ascii="Corbel" w:hAnsi="Corbel"/>
                <w:b/>
                <w:sz w:val="24"/>
                <w:szCs w:val="24"/>
              </w:rPr>
              <w:t>and Infants</w:t>
            </w:r>
          </w:p>
        </w:tc>
        <w:tc>
          <w:tcPr>
            <w:tcW w:w="1560" w:type="dxa"/>
            <w:vAlign w:val="center"/>
          </w:tcPr>
          <w:p w:rsidR="00BE175D" w:rsidRPr="00BE175D" w:rsidRDefault="00BE175D" w:rsidP="00BE175D">
            <w:pPr>
              <w:jc w:val="center"/>
              <w:rPr>
                <w:rFonts w:ascii="Corbel" w:hAnsi="Corbel"/>
                <w:sz w:val="24"/>
                <w:szCs w:val="24"/>
              </w:rPr>
            </w:pPr>
            <w:r w:rsidRPr="00BE175D">
              <w:rPr>
                <w:rFonts w:ascii="Corbel" w:hAnsi="Corbel"/>
                <w:sz w:val="24"/>
                <w:szCs w:val="24"/>
              </w:rPr>
              <w:t>15</w:t>
            </w:r>
          </w:p>
        </w:tc>
        <w:tc>
          <w:tcPr>
            <w:tcW w:w="1701" w:type="dxa"/>
            <w:vAlign w:val="center"/>
          </w:tcPr>
          <w:p w:rsidR="00BE175D" w:rsidRPr="00BE175D" w:rsidRDefault="00BE175D" w:rsidP="00BE175D">
            <w:pPr>
              <w:jc w:val="center"/>
              <w:rPr>
                <w:rFonts w:ascii="Corbel" w:hAnsi="Corbel"/>
                <w:sz w:val="24"/>
                <w:szCs w:val="24"/>
              </w:rPr>
            </w:pPr>
            <w:r>
              <w:rPr>
                <w:rFonts w:ascii="Corbel" w:hAnsi="Corbel"/>
                <w:sz w:val="24"/>
                <w:szCs w:val="24"/>
              </w:rPr>
              <w:t>—</w:t>
            </w:r>
          </w:p>
        </w:tc>
        <w:tc>
          <w:tcPr>
            <w:tcW w:w="1559" w:type="dxa"/>
            <w:vAlign w:val="center"/>
          </w:tcPr>
          <w:p w:rsidR="00BE175D" w:rsidRPr="00BE175D" w:rsidRDefault="00BE175D" w:rsidP="00BE175D">
            <w:pPr>
              <w:jc w:val="center"/>
              <w:rPr>
                <w:rFonts w:ascii="Corbel" w:hAnsi="Corbel"/>
                <w:sz w:val="24"/>
                <w:szCs w:val="24"/>
              </w:rPr>
            </w:pPr>
            <w:r>
              <w:rPr>
                <w:rFonts w:ascii="Corbel" w:hAnsi="Corbel"/>
                <w:sz w:val="24"/>
                <w:szCs w:val="24"/>
              </w:rPr>
              <w:t>—</w:t>
            </w:r>
          </w:p>
        </w:tc>
        <w:tc>
          <w:tcPr>
            <w:tcW w:w="1879" w:type="dxa"/>
            <w:vAlign w:val="center"/>
          </w:tcPr>
          <w:p w:rsidR="00BE175D" w:rsidRPr="00BE175D" w:rsidRDefault="00BE175D" w:rsidP="00BE175D">
            <w:pPr>
              <w:jc w:val="center"/>
              <w:rPr>
                <w:rFonts w:ascii="Corbel" w:hAnsi="Corbel"/>
                <w:sz w:val="24"/>
                <w:szCs w:val="24"/>
              </w:rPr>
            </w:pPr>
            <w:r>
              <w:rPr>
                <w:rFonts w:ascii="Corbel" w:hAnsi="Corbel"/>
                <w:sz w:val="24"/>
                <w:szCs w:val="24"/>
              </w:rPr>
              <w:t>—</w:t>
            </w:r>
          </w:p>
        </w:tc>
      </w:tr>
      <w:tr w:rsidR="00BE175D" w:rsidRPr="00BE175D" w:rsidTr="00F30D41">
        <w:tc>
          <w:tcPr>
            <w:tcW w:w="3510" w:type="dxa"/>
            <w:vAlign w:val="center"/>
          </w:tcPr>
          <w:p w:rsidR="00BE175D" w:rsidRPr="00335EDE" w:rsidRDefault="00335EDE" w:rsidP="00BE175D">
            <w:pPr>
              <w:rPr>
                <w:rFonts w:ascii="Corbel" w:hAnsi="Corbel"/>
                <w:b/>
                <w:sz w:val="24"/>
                <w:szCs w:val="24"/>
              </w:rPr>
            </w:pPr>
            <w:r>
              <w:rPr>
                <w:rFonts w:ascii="Corbel" w:hAnsi="Corbel"/>
                <w:b/>
                <w:sz w:val="24"/>
                <w:szCs w:val="24"/>
              </w:rPr>
              <w:t>Group Home Accommodation</w:t>
            </w:r>
          </w:p>
        </w:tc>
        <w:tc>
          <w:tcPr>
            <w:tcW w:w="1560" w:type="dxa"/>
            <w:vAlign w:val="center"/>
          </w:tcPr>
          <w:p w:rsidR="00BE175D" w:rsidRPr="00BE175D" w:rsidRDefault="00BE175D" w:rsidP="00BE175D">
            <w:pPr>
              <w:jc w:val="center"/>
              <w:rPr>
                <w:rFonts w:ascii="Corbel" w:hAnsi="Corbel"/>
                <w:sz w:val="24"/>
                <w:szCs w:val="24"/>
              </w:rPr>
            </w:pPr>
            <w:r w:rsidRPr="00BE175D">
              <w:rPr>
                <w:rFonts w:ascii="Corbel" w:hAnsi="Corbel"/>
                <w:sz w:val="24"/>
                <w:szCs w:val="24"/>
              </w:rPr>
              <w:t>19</w:t>
            </w:r>
          </w:p>
        </w:tc>
        <w:tc>
          <w:tcPr>
            <w:tcW w:w="1701" w:type="dxa"/>
            <w:vAlign w:val="center"/>
          </w:tcPr>
          <w:p w:rsidR="00BE175D" w:rsidRPr="00BE175D" w:rsidRDefault="00BE175D" w:rsidP="00BE175D">
            <w:pPr>
              <w:jc w:val="center"/>
              <w:rPr>
                <w:rFonts w:ascii="Corbel" w:hAnsi="Corbel"/>
                <w:sz w:val="24"/>
                <w:szCs w:val="24"/>
              </w:rPr>
            </w:pPr>
            <w:r>
              <w:rPr>
                <w:rFonts w:ascii="Corbel" w:hAnsi="Corbel"/>
                <w:sz w:val="24"/>
                <w:szCs w:val="24"/>
              </w:rPr>
              <w:t>—</w:t>
            </w:r>
          </w:p>
        </w:tc>
        <w:tc>
          <w:tcPr>
            <w:tcW w:w="1559" w:type="dxa"/>
            <w:vAlign w:val="center"/>
          </w:tcPr>
          <w:p w:rsidR="00BE175D" w:rsidRPr="00BE175D" w:rsidRDefault="00BE175D" w:rsidP="00BE175D">
            <w:pPr>
              <w:jc w:val="center"/>
              <w:rPr>
                <w:rFonts w:ascii="Corbel" w:hAnsi="Corbel"/>
                <w:sz w:val="24"/>
                <w:szCs w:val="24"/>
              </w:rPr>
            </w:pPr>
            <w:r>
              <w:rPr>
                <w:rFonts w:ascii="Corbel" w:hAnsi="Corbel"/>
                <w:sz w:val="24"/>
                <w:szCs w:val="24"/>
              </w:rPr>
              <w:t>—</w:t>
            </w:r>
          </w:p>
        </w:tc>
        <w:tc>
          <w:tcPr>
            <w:tcW w:w="1879" w:type="dxa"/>
            <w:vAlign w:val="center"/>
          </w:tcPr>
          <w:p w:rsidR="00BE175D" w:rsidRPr="00BE175D" w:rsidRDefault="00BE175D" w:rsidP="00BE175D">
            <w:pPr>
              <w:jc w:val="center"/>
              <w:rPr>
                <w:rFonts w:ascii="Corbel" w:hAnsi="Corbel"/>
                <w:sz w:val="24"/>
                <w:szCs w:val="24"/>
              </w:rPr>
            </w:pPr>
            <w:r>
              <w:rPr>
                <w:rFonts w:ascii="Corbel" w:hAnsi="Corbel"/>
                <w:sz w:val="24"/>
                <w:szCs w:val="24"/>
              </w:rPr>
              <w:t>—</w:t>
            </w:r>
          </w:p>
        </w:tc>
      </w:tr>
      <w:tr w:rsidR="00BE175D" w:rsidRPr="00BE175D" w:rsidTr="00F30D41">
        <w:tc>
          <w:tcPr>
            <w:tcW w:w="3510" w:type="dxa"/>
            <w:vAlign w:val="center"/>
          </w:tcPr>
          <w:p w:rsidR="00BE175D" w:rsidRPr="00335EDE" w:rsidRDefault="00BE175D" w:rsidP="00BE175D">
            <w:pPr>
              <w:rPr>
                <w:rFonts w:ascii="Corbel" w:hAnsi="Corbel"/>
                <w:b/>
                <w:i/>
                <w:sz w:val="24"/>
                <w:szCs w:val="24"/>
              </w:rPr>
            </w:pPr>
            <w:r w:rsidRPr="00335EDE">
              <w:rPr>
                <w:rFonts w:ascii="Corbel" w:hAnsi="Corbel"/>
                <w:b/>
                <w:i/>
                <w:sz w:val="24"/>
                <w:szCs w:val="24"/>
              </w:rPr>
              <w:t>Total each quarter</w:t>
            </w:r>
          </w:p>
        </w:tc>
        <w:tc>
          <w:tcPr>
            <w:tcW w:w="1560" w:type="dxa"/>
            <w:vAlign w:val="center"/>
          </w:tcPr>
          <w:p w:rsidR="00BE175D" w:rsidRPr="00335EDE" w:rsidRDefault="00BE175D" w:rsidP="00BE175D">
            <w:pPr>
              <w:jc w:val="center"/>
              <w:rPr>
                <w:rFonts w:ascii="Corbel" w:hAnsi="Corbel"/>
                <w:i/>
                <w:sz w:val="24"/>
                <w:szCs w:val="24"/>
              </w:rPr>
            </w:pPr>
            <w:r w:rsidRPr="00335EDE">
              <w:rPr>
                <w:rFonts w:ascii="Corbel" w:hAnsi="Corbel"/>
                <w:i/>
                <w:sz w:val="24"/>
                <w:szCs w:val="24"/>
              </w:rPr>
              <w:t>797</w:t>
            </w:r>
          </w:p>
        </w:tc>
        <w:tc>
          <w:tcPr>
            <w:tcW w:w="1701" w:type="dxa"/>
            <w:vAlign w:val="center"/>
          </w:tcPr>
          <w:p w:rsidR="00BE175D" w:rsidRPr="00335EDE" w:rsidRDefault="00BE175D" w:rsidP="00BE175D">
            <w:pPr>
              <w:jc w:val="center"/>
              <w:rPr>
                <w:rFonts w:ascii="Corbel" w:hAnsi="Corbel"/>
                <w:i/>
                <w:sz w:val="24"/>
                <w:szCs w:val="24"/>
              </w:rPr>
            </w:pPr>
            <w:r w:rsidRPr="00335EDE">
              <w:rPr>
                <w:rFonts w:ascii="Corbel" w:hAnsi="Corbel"/>
                <w:i/>
                <w:sz w:val="24"/>
                <w:szCs w:val="24"/>
              </w:rPr>
              <w:t>—</w:t>
            </w:r>
          </w:p>
        </w:tc>
        <w:tc>
          <w:tcPr>
            <w:tcW w:w="1559" w:type="dxa"/>
            <w:vAlign w:val="center"/>
          </w:tcPr>
          <w:p w:rsidR="00BE175D" w:rsidRPr="00335EDE" w:rsidRDefault="00BE175D" w:rsidP="00BE175D">
            <w:pPr>
              <w:jc w:val="center"/>
              <w:rPr>
                <w:rFonts w:ascii="Corbel" w:hAnsi="Corbel"/>
                <w:i/>
                <w:sz w:val="24"/>
                <w:szCs w:val="24"/>
              </w:rPr>
            </w:pPr>
            <w:r w:rsidRPr="00335EDE">
              <w:rPr>
                <w:rFonts w:ascii="Corbel" w:hAnsi="Corbel"/>
                <w:i/>
                <w:sz w:val="24"/>
                <w:szCs w:val="24"/>
              </w:rPr>
              <w:t>—</w:t>
            </w:r>
          </w:p>
        </w:tc>
        <w:tc>
          <w:tcPr>
            <w:tcW w:w="1879" w:type="dxa"/>
            <w:vAlign w:val="center"/>
          </w:tcPr>
          <w:p w:rsidR="00BE175D" w:rsidRPr="00335EDE" w:rsidRDefault="00BE175D" w:rsidP="00BE175D">
            <w:pPr>
              <w:jc w:val="center"/>
              <w:rPr>
                <w:rFonts w:ascii="Corbel" w:hAnsi="Corbel"/>
                <w:i/>
                <w:sz w:val="24"/>
                <w:szCs w:val="24"/>
              </w:rPr>
            </w:pPr>
            <w:r w:rsidRPr="00335EDE">
              <w:rPr>
                <w:rFonts w:ascii="Corbel" w:hAnsi="Corbel"/>
                <w:i/>
                <w:sz w:val="24"/>
                <w:szCs w:val="24"/>
              </w:rPr>
              <w:t>—</w:t>
            </w:r>
          </w:p>
        </w:tc>
      </w:tr>
      <w:tr w:rsidR="00BE175D" w:rsidRPr="00BE175D" w:rsidTr="00F30D41">
        <w:tc>
          <w:tcPr>
            <w:tcW w:w="3510" w:type="dxa"/>
            <w:vAlign w:val="center"/>
          </w:tcPr>
          <w:p w:rsidR="00BE175D" w:rsidRPr="00335EDE" w:rsidRDefault="00BE175D" w:rsidP="00BE175D">
            <w:pPr>
              <w:rPr>
                <w:rFonts w:ascii="Corbel" w:hAnsi="Corbel"/>
                <w:b/>
                <w:sz w:val="24"/>
                <w:szCs w:val="24"/>
              </w:rPr>
            </w:pPr>
            <w:r w:rsidRPr="00335EDE">
              <w:rPr>
                <w:rFonts w:ascii="Corbel" w:hAnsi="Corbel"/>
                <w:b/>
                <w:sz w:val="24"/>
                <w:szCs w:val="24"/>
              </w:rPr>
              <w:t>Cumulative</w:t>
            </w:r>
          </w:p>
        </w:tc>
        <w:tc>
          <w:tcPr>
            <w:tcW w:w="1560" w:type="dxa"/>
            <w:vAlign w:val="center"/>
          </w:tcPr>
          <w:p w:rsidR="00BE175D" w:rsidRPr="00335EDE" w:rsidRDefault="00BE175D" w:rsidP="00BE175D">
            <w:pPr>
              <w:jc w:val="center"/>
              <w:rPr>
                <w:rFonts w:ascii="Corbel" w:hAnsi="Corbel"/>
                <w:b/>
                <w:sz w:val="24"/>
                <w:szCs w:val="24"/>
              </w:rPr>
            </w:pPr>
            <w:r w:rsidRPr="00335EDE">
              <w:rPr>
                <w:rFonts w:ascii="Corbel" w:hAnsi="Corbel"/>
                <w:b/>
                <w:sz w:val="24"/>
                <w:szCs w:val="24"/>
              </w:rPr>
              <w:t>5</w:t>
            </w:r>
            <w:r w:rsidR="0047038D">
              <w:rPr>
                <w:rFonts w:ascii="Corbel" w:hAnsi="Corbel"/>
                <w:b/>
                <w:sz w:val="24"/>
                <w:szCs w:val="24"/>
              </w:rPr>
              <w:t>,</w:t>
            </w:r>
            <w:r w:rsidRPr="00335EDE">
              <w:rPr>
                <w:rFonts w:ascii="Corbel" w:hAnsi="Corbel"/>
                <w:b/>
                <w:sz w:val="24"/>
                <w:szCs w:val="24"/>
              </w:rPr>
              <w:t>075</w:t>
            </w:r>
          </w:p>
        </w:tc>
        <w:tc>
          <w:tcPr>
            <w:tcW w:w="1701" w:type="dxa"/>
            <w:vAlign w:val="center"/>
          </w:tcPr>
          <w:p w:rsidR="00BE175D" w:rsidRPr="00335EDE" w:rsidRDefault="00BE175D" w:rsidP="00BE175D">
            <w:pPr>
              <w:jc w:val="center"/>
              <w:rPr>
                <w:rFonts w:ascii="Corbel" w:hAnsi="Corbel"/>
                <w:b/>
                <w:sz w:val="24"/>
                <w:szCs w:val="24"/>
              </w:rPr>
            </w:pPr>
            <w:r w:rsidRPr="00335EDE">
              <w:rPr>
                <w:rFonts w:ascii="Corbel" w:hAnsi="Corbel"/>
                <w:b/>
                <w:sz w:val="24"/>
                <w:szCs w:val="24"/>
              </w:rPr>
              <w:t>5</w:t>
            </w:r>
            <w:r w:rsidR="0047038D">
              <w:rPr>
                <w:rFonts w:ascii="Corbel" w:hAnsi="Corbel"/>
                <w:b/>
                <w:sz w:val="24"/>
                <w:szCs w:val="24"/>
              </w:rPr>
              <w:t>,</w:t>
            </w:r>
            <w:r w:rsidRPr="00335EDE">
              <w:rPr>
                <w:rFonts w:ascii="Corbel" w:hAnsi="Corbel"/>
                <w:b/>
                <w:sz w:val="24"/>
                <w:szCs w:val="24"/>
              </w:rPr>
              <w:t>075</w:t>
            </w:r>
          </w:p>
        </w:tc>
        <w:tc>
          <w:tcPr>
            <w:tcW w:w="1559" w:type="dxa"/>
            <w:vAlign w:val="center"/>
          </w:tcPr>
          <w:p w:rsidR="00BE175D" w:rsidRPr="00335EDE" w:rsidRDefault="00BE175D" w:rsidP="00BE175D">
            <w:pPr>
              <w:jc w:val="center"/>
              <w:rPr>
                <w:rFonts w:ascii="Corbel" w:hAnsi="Corbel"/>
                <w:b/>
                <w:sz w:val="24"/>
                <w:szCs w:val="24"/>
              </w:rPr>
            </w:pPr>
            <w:r w:rsidRPr="00335EDE">
              <w:rPr>
                <w:rFonts w:ascii="Corbel" w:hAnsi="Corbel"/>
                <w:b/>
                <w:sz w:val="24"/>
                <w:szCs w:val="24"/>
              </w:rPr>
              <w:t>5</w:t>
            </w:r>
            <w:r w:rsidR="0047038D">
              <w:rPr>
                <w:rFonts w:ascii="Corbel" w:hAnsi="Corbel"/>
                <w:b/>
                <w:sz w:val="24"/>
                <w:szCs w:val="24"/>
              </w:rPr>
              <w:t>,</w:t>
            </w:r>
            <w:r w:rsidRPr="00335EDE">
              <w:rPr>
                <w:rFonts w:ascii="Corbel" w:hAnsi="Corbel"/>
                <w:b/>
                <w:sz w:val="24"/>
                <w:szCs w:val="24"/>
              </w:rPr>
              <w:t>075</w:t>
            </w:r>
          </w:p>
        </w:tc>
        <w:tc>
          <w:tcPr>
            <w:tcW w:w="1879" w:type="dxa"/>
            <w:vAlign w:val="center"/>
          </w:tcPr>
          <w:p w:rsidR="00BE175D" w:rsidRPr="00335EDE" w:rsidRDefault="00BE175D" w:rsidP="00BE175D">
            <w:pPr>
              <w:jc w:val="center"/>
              <w:rPr>
                <w:rFonts w:ascii="Corbel" w:hAnsi="Corbel"/>
                <w:b/>
                <w:sz w:val="24"/>
                <w:szCs w:val="24"/>
              </w:rPr>
            </w:pPr>
            <w:r w:rsidRPr="00335EDE">
              <w:rPr>
                <w:rFonts w:ascii="Corbel" w:hAnsi="Corbel"/>
                <w:b/>
                <w:sz w:val="24"/>
                <w:szCs w:val="24"/>
              </w:rPr>
              <w:t>5</w:t>
            </w:r>
            <w:r w:rsidR="0047038D">
              <w:rPr>
                <w:rFonts w:ascii="Corbel" w:hAnsi="Corbel"/>
                <w:b/>
                <w:sz w:val="24"/>
                <w:szCs w:val="24"/>
              </w:rPr>
              <w:t>,</w:t>
            </w:r>
            <w:r w:rsidRPr="00335EDE">
              <w:rPr>
                <w:rFonts w:ascii="Corbel" w:hAnsi="Corbel"/>
                <w:b/>
                <w:sz w:val="24"/>
                <w:szCs w:val="24"/>
              </w:rPr>
              <w:t>075</w:t>
            </w:r>
          </w:p>
        </w:tc>
      </w:tr>
    </w:tbl>
    <w:p w:rsidR="00BE175D" w:rsidRPr="00BE175D" w:rsidRDefault="00BE175D" w:rsidP="00BE175D">
      <w:pPr>
        <w:rPr>
          <w:rFonts w:ascii="Corbel" w:hAnsi="Corbel"/>
          <w:sz w:val="24"/>
          <w:szCs w:val="24"/>
        </w:rPr>
      </w:pPr>
    </w:p>
    <w:p w:rsidR="00BE175D" w:rsidRPr="00BE175D" w:rsidRDefault="00BE175D" w:rsidP="00BE175D">
      <w:pPr>
        <w:numPr>
          <w:ilvl w:val="0"/>
          <w:numId w:val="1"/>
        </w:numPr>
        <w:rPr>
          <w:rFonts w:ascii="Corbel" w:hAnsi="Corbel"/>
          <w:sz w:val="24"/>
          <w:szCs w:val="24"/>
        </w:rPr>
      </w:pPr>
      <w:r w:rsidRPr="00BE175D">
        <w:rPr>
          <w:rFonts w:ascii="Corbel" w:hAnsi="Corbel"/>
          <w:sz w:val="24"/>
          <w:szCs w:val="24"/>
        </w:rPr>
        <w:t>The priority of entry for all participants is based on one of three categories:</w:t>
      </w:r>
    </w:p>
    <w:p w:rsidR="00BE175D" w:rsidRPr="00BE175D" w:rsidRDefault="00BE175D" w:rsidP="00BE175D">
      <w:pPr>
        <w:numPr>
          <w:ilvl w:val="1"/>
          <w:numId w:val="1"/>
        </w:numPr>
        <w:rPr>
          <w:rFonts w:ascii="Corbel" w:hAnsi="Corbel"/>
          <w:sz w:val="24"/>
          <w:szCs w:val="24"/>
        </w:rPr>
      </w:pPr>
      <w:r w:rsidRPr="00BE175D">
        <w:rPr>
          <w:rFonts w:ascii="Corbel" w:hAnsi="Corbel"/>
          <w:sz w:val="24"/>
          <w:szCs w:val="24"/>
        </w:rPr>
        <w:t>Aged based on date of birth for adults</w:t>
      </w:r>
    </w:p>
    <w:p w:rsidR="00BE175D" w:rsidRPr="00BE175D" w:rsidRDefault="00BE175D" w:rsidP="00BE175D">
      <w:pPr>
        <w:numPr>
          <w:ilvl w:val="1"/>
          <w:numId w:val="1"/>
        </w:numPr>
        <w:rPr>
          <w:rFonts w:ascii="Corbel" w:hAnsi="Corbel"/>
          <w:sz w:val="24"/>
          <w:szCs w:val="24"/>
        </w:rPr>
      </w:pPr>
      <w:r w:rsidRPr="00BE175D">
        <w:rPr>
          <w:rFonts w:ascii="Corbel" w:hAnsi="Corbel"/>
          <w:sz w:val="24"/>
          <w:szCs w:val="24"/>
        </w:rPr>
        <w:t>Age or school year for infants and students (including school leavers post 2008)</w:t>
      </w:r>
    </w:p>
    <w:p w:rsidR="00BE175D" w:rsidRPr="00BE175D" w:rsidRDefault="00BE175D" w:rsidP="00BE175D">
      <w:pPr>
        <w:numPr>
          <w:ilvl w:val="1"/>
          <w:numId w:val="1"/>
        </w:numPr>
        <w:rPr>
          <w:rFonts w:ascii="Corbel" w:hAnsi="Corbel"/>
          <w:sz w:val="24"/>
          <w:szCs w:val="24"/>
        </w:rPr>
      </w:pPr>
      <w:r w:rsidRPr="00BE175D">
        <w:rPr>
          <w:rFonts w:ascii="Corbel" w:hAnsi="Corbel"/>
          <w:sz w:val="24"/>
          <w:szCs w:val="24"/>
        </w:rPr>
        <w:t xml:space="preserve">People in </w:t>
      </w:r>
      <w:r w:rsidR="00335EDE">
        <w:rPr>
          <w:rFonts w:ascii="Corbel" w:hAnsi="Corbel"/>
          <w:sz w:val="24"/>
          <w:szCs w:val="24"/>
        </w:rPr>
        <w:t>group home accommodation.</w:t>
      </w:r>
    </w:p>
    <w:p w:rsidR="00335EDE" w:rsidRDefault="00335EDE" w:rsidP="00BE175D">
      <w:pPr>
        <w:numPr>
          <w:ilvl w:val="0"/>
          <w:numId w:val="1"/>
        </w:numPr>
        <w:rPr>
          <w:rFonts w:ascii="Corbel" w:hAnsi="Corbel"/>
          <w:sz w:val="24"/>
          <w:szCs w:val="24"/>
        </w:rPr>
      </w:pPr>
      <w:r>
        <w:rPr>
          <w:rFonts w:ascii="Corbel" w:hAnsi="Corbel"/>
          <w:sz w:val="24"/>
          <w:szCs w:val="24"/>
        </w:rPr>
        <w:t>People in group home accommodation will be phased in based on the age of the youngest person at the facility as at 1 July 2014 and in increasing order of age.</w:t>
      </w:r>
    </w:p>
    <w:p w:rsidR="00BE175D" w:rsidRPr="00BE175D" w:rsidRDefault="00BE175D" w:rsidP="00BE175D">
      <w:pPr>
        <w:numPr>
          <w:ilvl w:val="0"/>
          <w:numId w:val="1"/>
        </w:numPr>
        <w:rPr>
          <w:rFonts w:ascii="Corbel" w:hAnsi="Corbel"/>
          <w:sz w:val="24"/>
          <w:szCs w:val="24"/>
        </w:rPr>
      </w:pPr>
      <w:r w:rsidRPr="00BE175D">
        <w:rPr>
          <w:rFonts w:ascii="Corbel" w:hAnsi="Corbel"/>
          <w:sz w:val="24"/>
          <w:szCs w:val="24"/>
        </w:rPr>
        <w:t xml:space="preserve">Within the above age, school year and </w:t>
      </w:r>
      <w:r w:rsidR="00335EDE">
        <w:rPr>
          <w:rFonts w:ascii="Corbel" w:hAnsi="Corbel"/>
          <w:sz w:val="24"/>
          <w:szCs w:val="24"/>
        </w:rPr>
        <w:t>group home</w:t>
      </w:r>
      <w:r w:rsidRPr="00BE175D">
        <w:rPr>
          <w:rFonts w:ascii="Corbel" w:hAnsi="Corbel"/>
          <w:sz w:val="24"/>
          <w:szCs w:val="24"/>
        </w:rPr>
        <w:t xml:space="preserve"> phasing, best endeavours will be made to transition all participants from each specified group in each category at a similar time. </w:t>
      </w:r>
    </w:p>
    <w:p w:rsidR="00BE175D" w:rsidRPr="00BE175D" w:rsidRDefault="00BE175D" w:rsidP="00BE175D">
      <w:pPr>
        <w:numPr>
          <w:ilvl w:val="0"/>
          <w:numId w:val="1"/>
        </w:numPr>
        <w:rPr>
          <w:rFonts w:ascii="Corbel" w:hAnsi="Corbel"/>
          <w:sz w:val="24"/>
          <w:szCs w:val="24"/>
        </w:rPr>
      </w:pPr>
      <w:r w:rsidRPr="00BE175D">
        <w:rPr>
          <w:rFonts w:ascii="Corbel" w:hAnsi="Corbel"/>
          <w:sz w:val="24"/>
          <w:szCs w:val="24"/>
        </w:rPr>
        <w:t xml:space="preserve">Both Parties agree that the </w:t>
      </w:r>
      <w:r w:rsidR="00335EDE">
        <w:rPr>
          <w:rFonts w:ascii="Corbel" w:hAnsi="Corbel"/>
          <w:sz w:val="24"/>
          <w:szCs w:val="24"/>
        </w:rPr>
        <w:t xml:space="preserve">client numbers set out in Tables </w:t>
      </w:r>
      <w:r w:rsidRPr="00BE175D">
        <w:rPr>
          <w:rFonts w:ascii="Corbel" w:hAnsi="Corbel"/>
          <w:sz w:val="24"/>
          <w:szCs w:val="24"/>
        </w:rPr>
        <w:t xml:space="preserve">1, 2 and 3 above will be reviewed after twelve months from the commencement of the agreement.  Both Parties agree that if participant numbers are significantly higher than estimated, this review may result in a change in the phasing methodology for the purposes of this agreement. </w:t>
      </w:r>
    </w:p>
    <w:p w:rsidR="00BE175D" w:rsidRPr="00BE175D" w:rsidRDefault="00BE175D" w:rsidP="00BE175D">
      <w:pPr>
        <w:numPr>
          <w:ilvl w:val="0"/>
          <w:numId w:val="1"/>
        </w:numPr>
        <w:rPr>
          <w:rFonts w:ascii="Corbel" w:hAnsi="Corbel"/>
          <w:sz w:val="24"/>
          <w:szCs w:val="24"/>
        </w:rPr>
      </w:pPr>
      <w:r w:rsidRPr="00BE175D">
        <w:rPr>
          <w:rFonts w:ascii="Corbel" w:hAnsi="Corbel"/>
          <w:sz w:val="24"/>
          <w:szCs w:val="24"/>
        </w:rPr>
        <w:t xml:space="preserve">The quarterly breakdown of entry into the program is shown below in </w:t>
      </w:r>
      <w:r w:rsidR="00335EDE">
        <w:rPr>
          <w:rFonts w:ascii="Corbel" w:hAnsi="Corbel"/>
          <w:sz w:val="24"/>
          <w:szCs w:val="24"/>
        </w:rPr>
        <w:t>T</w:t>
      </w:r>
      <w:r w:rsidRPr="00BE175D">
        <w:rPr>
          <w:rFonts w:ascii="Corbel" w:hAnsi="Corbel"/>
          <w:sz w:val="24"/>
          <w:szCs w:val="24"/>
        </w:rPr>
        <w:t>ables 4, 5 and 6</w:t>
      </w:r>
      <w:r w:rsidR="00335EDE">
        <w:rPr>
          <w:rFonts w:ascii="Corbel" w:hAnsi="Corbel"/>
          <w:sz w:val="24"/>
          <w:szCs w:val="24"/>
        </w:rPr>
        <w:t>.</w:t>
      </w:r>
    </w:p>
    <w:p w:rsidR="00BE175D" w:rsidRPr="00335EDE" w:rsidRDefault="00BE175D" w:rsidP="00F30D41">
      <w:pPr>
        <w:rPr>
          <w:rFonts w:ascii="Corbel" w:hAnsi="Corbel"/>
          <w:b/>
          <w:sz w:val="24"/>
          <w:szCs w:val="24"/>
        </w:rPr>
      </w:pPr>
      <w:r w:rsidRPr="00335EDE">
        <w:rPr>
          <w:rFonts w:ascii="Corbel" w:hAnsi="Corbel"/>
          <w:b/>
          <w:sz w:val="24"/>
          <w:szCs w:val="24"/>
        </w:rPr>
        <w:t>Table 4</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5"/>
        <w:gridCol w:w="2043"/>
        <w:gridCol w:w="2063"/>
        <w:gridCol w:w="2045"/>
        <w:gridCol w:w="2087"/>
      </w:tblGrid>
      <w:tr w:rsidR="00AA7FF4" w:rsidRPr="00BE175D" w:rsidTr="00AA7FF4">
        <w:trPr>
          <w:trHeight w:val="614"/>
        </w:trPr>
        <w:tc>
          <w:tcPr>
            <w:tcW w:w="1935" w:type="dxa"/>
          </w:tcPr>
          <w:p w:rsidR="00AA7FF4" w:rsidRPr="00335EDE" w:rsidRDefault="00AA7FF4" w:rsidP="00F30D41">
            <w:pPr>
              <w:spacing w:after="0"/>
              <w:ind w:left="360"/>
              <w:rPr>
                <w:rFonts w:ascii="Corbel" w:hAnsi="Corbel"/>
                <w:b/>
                <w:sz w:val="24"/>
                <w:szCs w:val="24"/>
              </w:rPr>
            </w:pPr>
          </w:p>
        </w:tc>
        <w:tc>
          <w:tcPr>
            <w:tcW w:w="2043" w:type="dxa"/>
            <w:vAlign w:val="center"/>
          </w:tcPr>
          <w:p w:rsidR="00AA7FF4" w:rsidRDefault="00AA7FF4" w:rsidP="00F30D41">
            <w:pPr>
              <w:spacing w:after="0"/>
              <w:jc w:val="center"/>
              <w:rPr>
                <w:rFonts w:ascii="Corbel" w:hAnsi="Corbel"/>
                <w:b/>
                <w:sz w:val="24"/>
                <w:szCs w:val="24"/>
              </w:rPr>
            </w:pPr>
            <w:r>
              <w:rPr>
                <w:rFonts w:ascii="Corbel" w:hAnsi="Corbel"/>
                <w:b/>
                <w:sz w:val="24"/>
                <w:szCs w:val="24"/>
              </w:rPr>
              <w:t>1st</w:t>
            </w:r>
            <w:r w:rsidRPr="00335EDE">
              <w:rPr>
                <w:rFonts w:ascii="Corbel" w:hAnsi="Corbel"/>
                <w:b/>
                <w:sz w:val="24"/>
                <w:szCs w:val="24"/>
              </w:rPr>
              <w:t xml:space="preserve"> Quarter </w:t>
            </w:r>
          </w:p>
          <w:p w:rsidR="00AA7FF4" w:rsidRPr="00335EDE" w:rsidRDefault="00AA7FF4" w:rsidP="00F30D41">
            <w:pPr>
              <w:spacing w:after="0"/>
              <w:jc w:val="center"/>
              <w:rPr>
                <w:rFonts w:ascii="Corbel" w:hAnsi="Corbel"/>
                <w:b/>
                <w:sz w:val="24"/>
                <w:szCs w:val="24"/>
              </w:rPr>
            </w:pPr>
            <w:r w:rsidRPr="00335EDE">
              <w:rPr>
                <w:rFonts w:ascii="Corbel" w:hAnsi="Corbel"/>
                <w:b/>
                <w:sz w:val="24"/>
                <w:szCs w:val="24"/>
              </w:rPr>
              <w:t>2014-15</w:t>
            </w:r>
          </w:p>
        </w:tc>
        <w:tc>
          <w:tcPr>
            <w:tcW w:w="2063" w:type="dxa"/>
            <w:vAlign w:val="center"/>
          </w:tcPr>
          <w:p w:rsidR="00AA7FF4" w:rsidRPr="00335EDE" w:rsidRDefault="00AA7FF4" w:rsidP="00F30D41">
            <w:pPr>
              <w:spacing w:after="0"/>
              <w:jc w:val="center"/>
              <w:rPr>
                <w:rFonts w:ascii="Corbel" w:hAnsi="Corbel"/>
                <w:b/>
                <w:sz w:val="24"/>
                <w:szCs w:val="24"/>
              </w:rPr>
            </w:pPr>
            <w:r>
              <w:rPr>
                <w:rFonts w:ascii="Corbel" w:hAnsi="Corbel"/>
                <w:b/>
                <w:sz w:val="24"/>
                <w:szCs w:val="24"/>
              </w:rPr>
              <w:t>2nd</w:t>
            </w:r>
            <w:r w:rsidRPr="00335EDE">
              <w:rPr>
                <w:rFonts w:ascii="Corbel" w:hAnsi="Corbel"/>
                <w:b/>
                <w:sz w:val="24"/>
                <w:szCs w:val="24"/>
              </w:rPr>
              <w:t xml:space="preserve"> Quarter     2014-15</w:t>
            </w:r>
          </w:p>
        </w:tc>
        <w:tc>
          <w:tcPr>
            <w:tcW w:w="2045" w:type="dxa"/>
            <w:vAlign w:val="center"/>
          </w:tcPr>
          <w:p w:rsidR="00AA7FF4" w:rsidRDefault="00AA7FF4" w:rsidP="00F30D41">
            <w:pPr>
              <w:spacing w:after="0"/>
              <w:jc w:val="center"/>
              <w:rPr>
                <w:rFonts w:ascii="Corbel" w:hAnsi="Corbel"/>
                <w:b/>
                <w:sz w:val="24"/>
                <w:szCs w:val="24"/>
              </w:rPr>
            </w:pPr>
            <w:r>
              <w:rPr>
                <w:rFonts w:ascii="Corbel" w:hAnsi="Corbel"/>
                <w:b/>
                <w:sz w:val="24"/>
                <w:szCs w:val="24"/>
              </w:rPr>
              <w:t>3rd</w:t>
            </w:r>
            <w:r w:rsidRPr="00335EDE">
              <w:rPr>
                <w:rFonts w:ascii="Corbel" w:hAnsi="Corbel"/>
                <w:b/>
                <w:sz w:val="24"/>
                <w:szCs w:val="24"/>
              </w:rPr>
              <w:t xml:space="preserve"> Quarter </w:t>
            </w:r>
          </w:p>
          <w:p w:rsidR="00AA7FF4" w:rsidRPr="00335EDE" w:rsidRDefault="00AA7FF4" w:rsidP="00F30D41">
            <w:pPr>
              <w:spacing w:after="0"/>
              <w:jc w:val="center"/>
              <w:rPr>
                <w:rFonts w:ascii="Corbel" w:hAnsi="Corbel"/>
                <w:b/>
                <w:sz w:val="24"/>
                <w:szCs w:val="24"/>
              </w:rPr>
            </w:pPr>
            <w:r w:rsidRPr="00335EDE">
              <w:rPr>
                <w:rFonts w:ascii="Corbel" w:hAnsi="Corbel"/>
                <w:b/>
                <w:sz w:val="24"/>
                <w:szCs w:val="24"/>
              </w:rPr>
              <w:t>2014-15</w:t>
            </w:r>
          </w:p>
        </w:tc>
        <w:tc>
          <w:tcPr>
            <w:tcW w:w="2087" w:type="dxa"/>
            <w:vAlign w:val="center"/>
          </w:tcPr>
          <w:p w:rsidR="00AA7FF4" w:rsidRDefault="00AA7FF4" w:rsidP="00F30D41">
            <w:pPr>
              <w:spacing w:after="0"/>
              <w:jc w:val="center"/>
              <w:rPr>
                <w:rFonts w:ascii="Corbel" w:hAnsi="Corbel"/>
                <w:b/>
                <w:sz w:val="24"/>
                <w:szCs w:val="24"/>
              </w:rPr>
            </w:pPr>
            <w:r>
              <w:rPr>
                <w:rFonts w:ascii="Corbel" w:hAnsi="Corbel"/>
                <w:b/>
                <w:sz w:val="24"/>
                <w:szCs w:val="24"/>
              </w:rPr>
              <w:t>4th</w:t>
            </w:r>
            <w:r w:rsidRPr="00335EDE">
              <w:rPr>
                <w:rFonts w:ascii="Corbel" w:hAnsi="Corbel"/>
                <w:b/>
                <w:sz w:val="24"/>
                <w:szCs w:val="24"/>
              </w:rPr>
              <w:t xml:space="preserve"> Quarter </w:t>
            </w:r>
          </w:p>
          <w:p w:rsidR="00AA7FF4" w:rsidRPr="00335EDE" w:rsidRDefault="00AA7FF4" w:rsidP="00F30D41">
            <w:pPr>
              <w:spacing w:after="0"/>
              <w:jc w:val="center"/>
              <w:rPr>
                <w:rFonts w:ascii="Corbel" w:hAnsi="Corbel"/>
                <w:b/>
                <w:sz w:val="24"/>
                <w:szCs w:val="24"/>
              </w:rPr>
            </w:pPr>
            <w:r w:rsidRPr="00335EDE">
              <w:rPr>
                <w:rFonts w:ascii="Corbel" w:hAnsi="Corbel"/>
                <w:b/>
                <w:sz w:val="24"/>
                <w:szCs w:val="24"/>
              </w:rPr>
              <w:t>2014-15</w:t>
            </w:r>
          </w:p>
        </w:tc>
      </w:tr>
      <w:tr w:rsidR="00F15985" w:rsidRPr="00BE175D" w:rsidTr="00F30D41">
        <w:trPr>
          <w:trHeight w:val="1258"/>
        </w:trPr>
        <w:tc>
          <w:tcPr>
            <w:tcW w:w="1935" w:type="dxa"/>
            <w:vAlign w:val="center"/>
          </w:tcPr>
          <w:p w:rsidR="00BE175D" w:rsidRPr="00335EDE" w:rsidRDefault="00BE175D" w:rsidP="00F30D41">
            <w:pPr>
              <w:spacing w:after="0"/>
              <w:rPr>
                <w:rFonts w:ascii="Corbel" w:hAnsi="Corbel"/>
                <w:b/>
                <w:sz w:val="24"/>
                <w:szCs w:val="24"/>
              </w:rPr>
            </w:pPr>
            <w:r w:rsidRPr="00335EDE">
              <w:rPr>
                <w:rFonts w:ascii="Corbel" w:hAnsi="Corbel"/>
                <w:b/>
                <w:sz w:val="24"/>
                <w:szCs w:val="24"/>
              </w:rPr>
              <w:t>Age Based</w:t>
            </w:r>
          </w:p>
        </w:tc>
        <w:tc>
          <w:tcPr>
            <w:tcW w:w="2043" w:type="dxa"/>
            <w:vAlign w:val="center"/>
          </w:tcPr>
          <w:p w:rsidR="00BE175D" w:rsidRPr="00BE175D" w:rsidRDefault="00BE175D" w:rsidP="00F30D41">
            <w:pPr>
              <w:spacing w:after="0"/>
              <w:jc w:val="center"/>
              <w:rPr>
                <w:rFonts w:ascii="Corbel" w:hAnsi="Corbel"/>
                <w:sz w:val="24"/>
                <w:szCs w:val="24"/>
              </w:rPr>
            </w:pPr>
            <w:r>
              <w:rPr>
                <w:rFonts w:ascii="Corbel" w:hAnsi="Corbel"/>
                <w:sz w:val="24"/>
                <w:szCs w:val="24"/>
              </w:rPr>
              <w:t xml:space="preserve">Those born </w:t>
            </w:r>
            <w:r w:rsidR="00335EDE">
              <w:rPr>
                <w:rFonts w:ascii="Corbel" w:hAnsi="Corbel"/>
                <w:sz w:val="24"/>
                <w:szCs w:val="24"/>
              </w:rPr>
              <w:br/>
            </w:r>
            <w:r w:rsidRPr="00BE175D">
              <w:rPr>
                <w:rFonts w:ascii="Corbel" w:hAnsi="Corbel"/>
                <w:sz w:val="24"/>
                <w:szCs w:val="24"/>
              </w:rPr>
              <w:t xml:space="preserve">01 July 1949 to </w:t>
            </w:r>
            <w:r w:rsidR="00335EDE">
              <w:rPr>
                <w:rFonts w:ascii="Corbel" w:hAnsi="Corbel"/>
                <w:sz w:val="24"/>
                <w:szCs w:val="24"/>
              </w:rPr>
              <w:br/>
            </w:r>
            <w:r w:rsidRPr="00BE175D">
              <w:rPr>
                <w:rFonts w:ascii="Corbel" w:hAnsi="Corbel"/>
                <w:sz w:val="24"/>
                <w:szCs w:val="24"/>
              </w:rPr>
              <w:t>30 June 1950</w:t>
            </w:r>
          </w:p>
        </w:tc>
        <w:tc>
          <w:tcPr>
            <w:tcW w:w="2063" w:type="dxa"/>
            <w:vAlign w:val="center"/>
          </w:tcPr>
          <w:p w:rsidR="00BE175D" w:rsidRPr="00BE175D" w:rsidRDefault="00BE175D" w:rsidP="00F30D41">
            <w:pPr>
              <w:spacing w:after="0"/>
              <w:jc w:val="center"/>
              <w:rPr>
                <w:rFonts w:ascii="Corbel" w:hAnsi="Corbel"/>
                <w:sz w:val="24"/>
                <w:szCs w:val="24"/>
              </w:rPr>
            </w:pPr>
            <w:r w:rsidRPr="00BE175D">
              <w:rPr>
                <w:rFonts w:ascii="Corbel" w:hAnsi="Corbel"/>
                <w:sz w:val="24"/>
                <w:szCs w:val="24"/>
              </w:rPr>
              <w:t xml:space="preserve">Those born </w:t>
            </w:r>
            <w:r w:rsidR="00335EDE">
              <w:rPr>
                <w:rFonts w:ascii="Corbel" w:hAnsi="Corbel"/>
                <w:sz w:val="24"/>
                <w:szCs w:val="24"/>
              </w:rPr>
              <w:br/>
            </w:r>
            <w:r w:rsidRPr="00BE175D">
              <w:rPr>
                <w:rFonts w:ascii="Corbel" w:hAnsi="Corbel"/>
                <w:sz w:val="24"/>
                <w:szCs w:val="24"/>
              </w:rPr>
              <w:t xml:space="preserve">01 July 1950 to </w:t>
            </w:r>
            <w:r w:rsidR="00335EDE">
              <w:rPr>
                <w:rFonts w:ascii="Corbel" w:hAnsi="Corbel"/>
                <w:sz w:val="24"/>
                <w:szCs w:val="24"/>
              </w:rPr>
              <w:br/>
            </w:r>
            <w:r w:rsidRPr="00BE175D">
              <w:rPr>
                <w:rFonts w:ascii="Corbel" w:hAnsi="Corbel"/>
                <w:sz w:val="24"/>
                <w:szCs w:val="24"/>
              </w:rPr>
              <w:t>30 June 1951</w:t>
            </w:r>
          </w:p>
        </w:tc>
        <w:tc>
          <w:tcPr>
            <w:tcW w:w="2045" w:type="dxa"/>
            <w:vAlign w:val="center"/>
          </w:tcPr>
          <w:p w:rsidR="00BE175D" w:rsidRPr="00BE175D" w:rsidRDefault="00BE175D" w:rsidP="00F30D41">
            <w:pPr>
              <w:spacing w:after="0"/>
              <w:jc w:val="center"/>
              <w:rPr>
                <w:rFonts w:ascii="Corbel" w:hAnsi="Corbel"/>
                <w:sz w:val="24"/>
                <w:szCs w:val="24"/>
              </w:rPr>
            </w:pPr>
            <w:r w:rsidRPr="00BE175D">
              <w:rPr>
                <w:rFonts w:ascii="Corbel" w:hAnsi="Corbel"/>
                <w:sz w:val="24"/>
                <w:szCs w:val="24"/>
              </w:rPr>
              <w:t xml:space="preserve">Those born </w:t>
            </w:r>
            <w:r w:rsidR="00335EDE">
              <w:rPr>
                <w:rFonts w:ascii="Corbel" w:hAnsi="Corbel"/>
                <w:sz w:val="24"/>
                <w:szCs w:val="24"/>
              </w:rPr>
              <w:br/>
            </w:r>
            <w:r w:rsidRPr="00BE175D">
              <w:rPr>
                <w:rFonts w:ascii="Corbel" w:hAnsi="Corbel"/>
                <w:sz w:val="24"/>
                <w:szCs w:val="24"/>
              </w:rPr>
              <w:t xml:space="preserve">01 </w:t>
            </w:r>
            <w:r>
              <w:rPr>
                <w:rFonts w:ascii="Corbel" w:hAnsi="Corbel"/>
                <w:sz w:val="24"/>
                <w:szCs w:val="24"/>
              </w:rPr>
              <w:t xml:space="preserve">July 1951 to </w:t>
            </w:r>
            <w:r w:rsidR="00335EDE">
              <w:rPr>
                <w:rFonts w:ascii="Corbel" w:hAnsi="Corbel"/>
                <w:sz w:val="24"/>
                <w:szCs w:val="24"/>
              </w:rPr>
              <w:br/>
            </w:r>
            <w:r w:rsidRPr="00BE175D">
              <w:rPr>
                <w:rFonts w:ascii="Corbel" w:hAnsi="Corbel"/>
                <w:sz w:val="24"/>
                <w:szCs w:val="24"/>
              </w:rPr>
              <w:t>30 June 1954</w:t>
            </w:r>
          </w:p>
        </w:tc>
        <w:tc>
          <w:tcPr>
            <w:tcW w:w="2087" w:type="dxa"/>
            <w:vAlign w:val="center"/>
          </w:tcPr>
          <w:p w:rsidR="00BE175D" w:rsidRPr="00BE175D" w:rsidRDefault="00BE175D" w:rsidP="00F30D41">
            <w:pPr>
              <w:spacing w:after="0"/>
              <w:jc w:val="center"/>
              <w:rPr>
                <w:rFonts w:ascii="Corbel" w:hAnsi="Corbel"/>
                <w:sz w:val="24"/>
                <w:szCs w:val="24"/>
              </w:rPr>
            </w:pPr>
            <w:r>
              <w:rPr>
                <w:rFonts w:ascii="Corbel" w:hAnsi="Corbel"/>
                <w:sz w:val="24"/>
                <w:szCs w:val="24"/>
              </w:rPr>
              <w:t xml:space="preserve">Those born </w:t>
            </w:r>
            <w:r w:rsidR="00335EDE">
              <w:rPr>
                <w:rFonts w:ascii="Corbel" w:hAnsi="Corbel"/>
                <w:sz w:val="24"/>
                <w:szCs w:val="24"/>
              </w:rPr>
              <w:br/>
            </w:r>
            <w:r w:rsidRPr="00BE175D">
              <w:rPr>
                <w:rFonts w:ascii="Corbel" w:hAnsi="Corbel"/>
                <w:sz w:val="24"/>
                <w:szCs w:val="24"/>
              </w:rPr>
              <w:t xml:space="preserve">01 </w:t>
            </w:r>
            <w:r>
              <w:rPr>
                <w:rFonts w:ascii="Corbel" w:hAnsi="Corbel"/>
                <w:sz w:val="24"/>
                <w:szCs w:val="24"/>
              </w:rPr>
              <w:t xml:space="preserve">July 1954 to </w:t>
            </w:r>
            <w:r w:rsidR="00335EDE">
              <w:rPr>
                <w:rFonts w:ascii="Corbel" w:hAnsi="Corbel"/>
                <w:sz w:val="24"/>
                <w:szCs w:val="24"/>
              </w:rPr>
              <w:br/>
            </w:r>
            <w:r w:rsidRPr="00BE175D">
              <w:rPr>
                <w:rFonts w:ascii="Corbel" w:hAnsi="Corbel"/>
                <w:sz w:val="24"/>
                <w:szCs w:val="24"/>
              </w:rPr>
              <w:t>30 June 1955</w:t>
            </w:r>
          </w:p>
        </w:tc>
      </w:tr>
      <w:tr w:rsidR="00F15985" w:rsidRPr="00BE175D" w:rsidTr="00F30D41">
        <w:trPr>
          <w:trHeight w:val="3172"/>
        </w:trPr>
        <w:tc>
          <w:tcPr>
            <w:tcW w:w="1935" w:type="dxa"/>
            <w:vAlign w:val="center"/>
          </w:tcPr>
          <w:p w:rsidR="00BE175D" w:rsidRPr="00335EDE" w:rsidRDefault="00335EDE" w:rsidP="00F30D41">
            <w:pPr>
              <w:spacing w:after="0"/>
              <w:rPr>
                <w:rFonts w:ascii="Corbel" w:hAnsi="Corbel"/>
                <w:b/>
                <w:sz w:val="24"/>
                <w:szCs w:val="24"/>
              </w:rPr>
            </w:pPr>
            <w:r w:rsidRPr="00335EDE">
              <w:rPr>
                <w:rFonts w:ascii="Corbel" w:hAnsi="Corbel"/>
                <w:b/>
                <w:sz w:val="24"/>
                <w:szCs w:val="24"/>
              </w:rPr>
              <w:t>School Aged</w:t>
            </w:r>
            <w:r w:rsidR="00BE175D" w:rsidRPr="00335EDE">
              <w:rPr>
                <w:rFonts w:ascii="Corbel" w:hAnsi="Corbel"/>
                <w:b/>
                <w:sz w:val="24"/>
                <w:szCs w:val="24"/>
              </w:rPr>
              <w:t xml:space="preserve"> and Infants</w:t>
            </w:r>
          </w:p>
        </w:tc>
        <w:tc>
          <w:tcPr>
            <w:tcW w:w="2043" w:type="dxa"/>
            <w:vAlign w:val="center"/>
          </w:tcPr>
          <w:p w:rsidR="00BE175D" w:rsidRPr="00BE175D" w:rsidRDefault="00BE175D" w:rsidP="00F30D41">
            <w:pPr>
              <w:spacing w:after="0"/>
              <w:jc w:val="center"/>
              <w:rPr>
                <w:rFonts w:ascii="Corbel" w:hAnsi="Corbel"/>
                <w:sz w:val="24"/>
                <w:szCs w:val="24"/>
              </w:rPr>
            </w:pPr>
            <w:r w:rsidRPr="00BE175D">
              <w:rPr>
                <w:rFonts w:ascii="Corbel" w:hAnsi="Corbel"/>
                <w:sz w:val="24"/>
                <w:szCs w:val="24"/>
              </w:rPr>
              <w:t xml:space="preserve">Those born </w:t>
            </w:r>
            <w:r w:rsidR="00335EDE">
              <w:rPr>
                <w:rFonts w:ascii="Corbel" w:hAnsi="Corbel"/>
                <w:sz w:val="24"/>
                <w:szCs w:val="24"/>
              </w:rPr>
              <w:br/>
            </w:r>
            <w:r w:rsidRPr="00BE175D">
              <w:rPr>
                <w:rFonts w:ascii="Corbel" w:hAnsi="Corbel"/>
                <w:sz w:val="24"/>
                <w:szCs w:val="24"/>
              </w:rPr>
              <w:t xml:space="preserve">1 July 2012 to </w:t>
            </w:r>
            <w:r w:rsidR="00335EDE">
              <w:rPr>
                <w:rFonts w:ascii="Corbel" w:hAnsi="Corbel"/>
                <w:sz w:val="24"/>
                <w:szCs w:val="24"/>
              </w:rPr>
              <w:br/>
            </w:r>
            <w:r w:rsidRPr="00BE175D">
              <w:rPr>
                <w:rFonts w:ascii="Corbel" w:hAnsi="Corbel"/>
                <w:sz w:val="24"/>
                <w:szCs w:val="24"/>
              </w:rPr>
              <w:t xml:space="preserve">30 June 2014 </w:t>
            </w:r>
            <w:r w:rsidR="00335EDE">
              <w:rPr>
                <w:rFonts w:ascii="Corbel" w:hAnsi="Corbel"/>
                <w:sz w:val="24"/>
                <w:szCs w:val="24"/>
              </w:rPr>
              <w:br/>
            </w:r>
            <w:r w:rsidRPr="00BE175D">
              <w:rPr>
                <w:rFonts w:ascii="Corbel" w:hAnsi="Corbel"/>
                <w:sz w:val="24"/>
                <w:szCs w:val="24"/>
              </w:rPr>
              <w:t>and 2008-2014 School Leavers</w:t>
            </w:r>
          </w:p>
        </w:tc>
        <w:tc>
          <w:tcPr>
            <w:tcW w:w="2063" w:type="dxa"/>
            <w:vAlign w:val="center"/>
          </w:tcPr>
          <w:p w:rsidR="00BE175D" w:rsidRPr="00BE175D" w:rsidRDefault="00BE175D" w:rsidP="00F30D41">
            <w:pPr>
              <w:spacing w:after="0"/>
              <w:jc w:val="center"/>
              <w:rPr>
                <w:rFonts w:ascii="Corbel" w:hAnsi="Corbel"/>
                <w:sz w:val="24"/>
                <w:szCs w:val="24"/>
              </w:rPr>
            </w:pPr>
            <w:r w:rsidRPr="00BE175D">
              <w:rPr>
                <w:rFonts w:ascii="Corbel" w:hAnsi="Corbel"/>
                <w:sz w:val="24"/>
                <w:szCs w:val="24"/>
              </w:rPr>
              <w:t>Those born</w:t>
            </w:r>
            <w:r>
              <w:rPr>
                <w:rFonts w:ascii="Corbel" w:hAnsi="Corbel"/>
                <w:sz w:val="24"/>
                <w:szCs w:val="24"/>
              </w:rPr>
              <w:t xml:space="preserve"> </w:t>
            </w:r>
            <w:r w:rsidR="00335EDE">
              <w:rPr>
                <w:rFonts w:ascii="Corbel" w:hAnsi="Corbel"/>
                <w:sz w:val="24"/>
                <w:szCs w:val="24"/>
              </w:rPr>
              <w:br/>
            </w:r>
            <w:r w:rsidRPr="00BE175D">
              <w:rPr>
                <w:rFonts w:ascii="Corbel" w:hAnsi="Corbel"/>
                <w:sz w:val="24"/>
                <w:szCs w:val="24"/>
              </w:rPr>
              <w:t xml:space="preserve">1 July </w:t>
            </w:r>
            <w:r w:rsidR="00414421" w:rsidRPr="00BE175D">
              <w:rPr>
                <w:rFonts w:ascii="Corbel" w:hAnsi="Corbel"/>
                <w:sz w:val="24"/>
                <w:szCs w:val="24"/>
              </w:rPr>
              <w:t>201</w:t>
            </w:r>
            <w:r w:rsidR="00414421">
              <w:rPr>
                <w:rFonts w:ascii="Corbel" w:hAnsi="Corbel"/>
                <w:sz w:val="24"/>
                <w:szCs w:val="24"/>
              </w:rPr>
              <w:t>0</w:t>
            </w:r>
            <w:r w:rsidR="00414421" w:rsidRPr="00BE175D">
              <w:rPr>
                <w:rFonts w:ascii="Corbel" w:hAnsi="Corbel"/>
                <w:sz w:val="24"/>
                <w:szCs w:val="24"/>
              </w:rPr>
              <w:t xml:space="preserve"> </w:t>
            </w:r>
            <w:r w:rsidRPr="00BE175D">
              <w:rPr>
                <w:rFonts w:ascii="Corbel" w:hAnsi="Corbel"/>
                <w:sz w:val="24"/>
                <w:szCs w:val="24"/>
              </w:rPr>
              <w:t xml:space="preserve">to </w:t>
            </w:r>
            <w:r w:rsidR="00335EDE">
              <w:rPr>
                <w:rFonts w:ascii="Corbel" w:hAnsi="Corbel"/>
                <w:sz w:val="24"/>
                <w:szCs w:val="24"/>
              </w:rPr>
              <w:br/>
            </w:r>
            <w:r w:rsidRPr="00BE175D">
              <w:rPr>
                <w:rFonts w:ascii="Corbel" w:hAnsi="Corbel"/>
                <w:sz w:val="24"/>
                <w:szCs w:val="24"/>
              </w:rPr>
              <w:t>30 June 2012</w:t>
            </w:r>
            <w:r w:rsidR="00F15985">
              <w:rPr>
                <w:rFonts w:ascii="Corbel" w:hAnsi="Corbel"/>
                <w:sz w:val="24"/>
                <w:szCs w:val="24"/>
              </w:rPr>
              <w:t>,</w:t>
            </w:r>
            <w:r w:rsidR="00F15985">
              <w:rPr>
                <w:rFonts w:ascii="Corbel" w:hAnsi="Corbel"/>
                <w:sz w:val="24"/>
                <w:szCs w:val="24"/>
              </w:rPr>
              <w:br/>
            </w:r>
            <w:r w:rsidRPr="00BE175D">
              <w:rPr>
                <w:rFonts w:ascii="Corbel" w:hAnsi="Corbel"/>
                <w:sz w:val="24"/>
                <w:szCs w:val="24"/>
              </w:rPr>
              <w:t xml:space="preserve">2014 School </w:t>
            </w:r>
            <w:r w:rsidRPr="00414421">
              <w:rPr>
                <w:rFonts w:ascii="Corbel" w:hAnsi="Corbel"/>
                <w:sz w:val="24"/>
                <w:szCs w:val="24"/>
              </w:rPr>
              <w:t>Leavers</w:t>
            </w:r>
            <w:r w:rsidR="00F15985" w:rsidRPr="00414421">
              <w:rPr>
                <w:rFonts w:ascii="Corbel" w:hAnsi="Corbel"/>
                <w:sz w:val="24"/>
                <w:szCs w:val="24"/>
              </w:rPr>
              <w:t>, and</w:t>
            </w:r>
            <w:r w:rsidR="00F15985" w:rsidRPr="00414421">
              <w:rPr>
                <w:rFonts w:ascii="Corbel" w:hAnsi="Corbel"/>
                <w:sz w:val="24"/>
                <w:szCs w:val="24"/>
              </w:rPr>
              <w:br/>
              <w:t>any children not expected to</w:t>
            </w:r>
            <w:r w:rsidR="00414421">
              <w:rPr>
                <w:rFonts w:ascii="Corbel" w:hAnsi="Corbel"/>
                <w:sz w:val="24"/>
                <w:szCs w:val="24"/>
              </w:rPr>
              <w:t xml:space="preserve"> </w:t>
            </w:r>
            <w:r w:rsidR="00F15985" w:rsidRPr="00414421">
              <w:rPr>
                <w:rFonts w:ascii="Corbel" w:hAnsi="Corbel"/>
                <w:sz w:val="24"/>
                <w:szCs w:val="24"/>
              </w:rPr>
              <w:t>commence school in 2015-16</w:t>
            </w:r>
          </w:p>
        </w:tc>
        <w:tc>
          <w:tcPr>
            <w:tcW w:w="2045" w:type="dxa"/>
            <w:vAlign w:val="center"/>
          </w:tcPr>
          <w:p w:rsidR="00BE175D" w:rsidRPr="00BE175D" w:rsidRDefault="00BE175D" w:rsidP="00F30D41">
            <w:pPr>
              <w:spacing w:after="0"/>
              <w:jc w:val="center"/>
              <w:rPr>
                <w:rFonts w:ascii="Corbel" w:hAnsi="Corbel"/>
                <w:sz w:val="24"/>
                <w:szCs w:val="24"/>
              </w:rPr>
            </w:pPr>
            <w:r w:rsidRPr="00BE175D">
              <w:rPr>
                <w:rFonts w:ascii="Corbel" w:hAnsi="Corbel"/>
                <w:sz w:val="24"/>
                <w:szCs w:val="24"/>
              </w:rPr>
              <w:t>School years:             7 to 12</w:t>
            </w:r>
          </w:p>
        </w:tc>
        <w:tc>
          <w:tcPr>
            <w:tcW w:w="2087" w:type="dxa"/>
            <w:vAlign w:val="center"/>
          </w:tcPr>
          <w:p w:rsidR="00BE175D" w:rsidRPr="00BE175D" w:rsidRDefault="00BE175D" w:rsidP="00F30D41">
            <w:pPr>
              <w:spacing w:after="0"/>
              <w:jc w:val="center"/>
              <w:rPr>
                <w:rFonts w:ascii="Corbel" w:hAnsi="Corbel"/>
                <w:sz w:val="24"/>
                <w:szCs w:val="24"/>
              </w:rPr>
            </w:pPr>
            <w:r w:rsidRPr="00BE175D">
              <w:rPr>
                <w:rFonts w:ascii="Corbel" w:hAnsi="Corbel"/>
                <w:sz w:val="24"/>
                <w:szCs w:val="24"/>
              </w:rPr>
              <w:t>School years: Kindergarten to 6</w:t>
            </w:r>
          </w:p>
        </w:tc>
      </w:tr>
      <w:tr w:rsidR="00335EDE" w:rsidRPr="00BE175D" w:rsidTr="00F30D41">
        <w:trPr>
          <w:trHeight w:val="1281"/>
        </w:trPr>
        <w:tc>
          <w:tcPr>
            <w:tcW w:w="1935" w:type="dxa"/>
            <w:vAlign w:val="center"/>
          </w:tcPr>
          <w:p w:rsidR="00335EDE" w:rsidRPr="00335EDE" w:rsidRDefault="00335EDE" w:rsidP="00F30D41">
            <w:pPr>
              <w:spacing w:after="0"/>
              <w:rPr>
                <w:rFonts w:ascii="Corbel" w:hAnsi="Corbel"/>
                <w:b/>
                <w:sz w:val="24"/>
                <w:szCs w:val="24"/>
              </w:rPr>
            </w:pPr>
            <w:r>
              <w:rPr>
                <w:rFonts w:ascii="Corbel" w:hAnsi="Corbel"/>
                <w:b/>
                <w:sz w:val="24"/>
                <w:szCs w:val="24"/>
              </w:rPr>
              <w:t>Group Home Accommodation</w:t>
            </w:r>
          </w:p>
        </w:tc>
        <w:tc>
          <w:tcPr>
            <w:tcW w:w="2043" w:type="dxa"/>
            <w:vAlign w:val="center"/>
          </w:tcPr>
          <w:p w:rsidR="00335EDE" w:rsidRPr="00BE175D" w:rsidRDefault="00C47F19" w:rsidP="00F30D41">
            <w:pPr>
              <w:spacing w:after="0"/>
              <w:jc w:val="center"/>
              <w:rPr>
                <w:rFonts w:ascii="Corbel" w:hAnsi="Corbel"/>
                <w:sz w:val="24"/>
                <w:szCs w:val="24"/>
              </w:rPr>
            </w:pPr>
            <w:r>
              <w:rPr>
                <w:rFonts w:ascii="Corbel" w:hAnsi="Corbel"/>
                <w:sz w:val="24"/>
                <w:szCs w:val="24"/>
              </w:rPr>
              <w:t xml:space="preserve">Youngest resident </w:t>
            </w:r>
            <w:r w:rsidR="00335EDE">
              <w:rPr>
                <w:rFonts w:ascii="Corbel" w:hAnsi="Corbel"/>
                <w:sz w:val="24"/>
                <w:szCs w:val="24"/>
              </w:rPr>
              <w:t>born 1 July 1992</w:t>
            </w:r>
            <w:r>
              <w:rPr>
                <w:rFonts w:ascii="Corbel" w:hAnsi="Corbel"/>
                <w:sz w:val="24"/>
                <w:szCs w:val="24"/>
              </w:rPr>
              <w:br/>
            </w:r>
            <w:r w:rsidR="00335EDE">
              <w:rPr>
                <w:rFonts w:ascii="Corbel" w:hAnsi="Corbel"/>
                <w:sz w:val="24"/>
                <w:szCs w:val="24"/>
              </w:rPr>
              <w:t xml:space="preserve"> or later</w:t>
            </w:r>
          </w:p>
        </w:tc>
        <w:tc>
          <w:tcPr>
            <w:tcW w:w="2063" w:type="dxa"/>
            <w:vAlign w:val="center"/>
          </w:tcPr>
          <w:p w:rsidR="00335EDE" w:rsidRPr="00BE175D" w:rsidRDefault="00C47F19" w:rsidP="00F30D41">
            <w:pPr>
              <w:spacing w:after="0"/>
              <w:jc w:val="center"/>
              <w:rPr>
                <w:rFonts w:ascii="Corbel" w:hAnsi="Corbel"/>
                <w:sz w:val="24"/>
                <w:szCs w:val="24"/>
              </w:rPr>
            </w:pPr>
            <w:r>
              <w:rPr>
                <w:rFonts w:ascii="Corbel" w:hAnsi="Corbel"/>
                <w:sz w:val="24"/>
                <w:szCs w:val="24"/>
              </w:rPr>
              <w:t xml:space="preserve">Youngest resident </w:t>
            </w:r>
            <w:r w:rsidR="00732A9A">
              <w:rPr>
                <w:rFonts w:ascii="Corbel" w:hAnsi="Corbel"/>
                <w:sz w:val="24"/>
                <w:szCs w:val="24"/>
              </w:rPr>
              <w:t xml:space="preserve">born </w:t>
            </w:r>
            <w:r w:rsidR="00335EDE">
              <w:rPr>
                <w:rFonts w:ascii="Corbel" w:hAnsi="Corbel"/>
                <w:sz w:val="24"/>
                <w:szCs w:val="24"/>
              </w:rPr>
              <w:t>23 Aug 1989</w:t>
            </w:r>
            <w:r w:rsidR="00732A9A">
              <w:rPr>
                <w:rFonts w:ascii="Corbel" w:hAnsi="Corbel"/>
                <w:sz w:val="24"/>
                <w:szCs w:val="24"/>
              </w:rPr>
              <w:t xml:space="preserve"> to </w:t>
            </w:r>
            <w:r w:rsidR="0047038D">
              <w:rPr>
                <w:rFonts w:ascii="Corbel" w:hAnsi="Corbel"/>
                <w:sz w:val="24"/>
                <w:szCs w:val="24"/>
              </w:rPr>
              <w:t xml:space="preserve">30 </w:t>
            </w:r>
            <w:r w:rsidR="00732A9A">
              <w:rPr>
                <w:rFonts w:ascii="Corbel" w:hAnsi="Corbel"/>
                <w:sz w:val="24"/>
                <w:szCs w:val="24"/>
              </w:rPr>
              <w:t>June 1992</w:t>
            </w:r>
          </w:p>
        </w:tc>
        <w:tc>
          <w:tcPr>
            <w:tcW w:w="2045" w:type="dxa"/>
            <w:vAlign w:val="center"/>
          </w:tcPr>
          <w:p w:rsidR="00335EDE" w:rsidRPr="00BE175D" w:rsidRDefault="00C47F19" w:rsidP="00F30D41">
            <w:pPr>
              <w:spacing w:after="0"/>
              <w:jc w:val="center"/>
              <w:rPr>
                <w:rFonts w:ascii="Corbel" w:hAnsi="Corbel"/>
                <w:sz w:val="24"/>
                <w:szCs w:val="24"/>
              </w:rPr>
            </w:pPr>
            <w:r>
              <w:rPr>
                <w:rFonts w:ascii="Corbel" w:hAnsi="Corbel"/>
                <w:sz w:val="24"/>
                <w:szCs w:val="24"/>
              </w:rPr>
              <w:t>Youngest resident</w:t>
            </w:r>
            <w:r w:rsidR="00335EDE">
              <w:rPr>
                <w:rFonts w:ascii="Corbel" w:hAnsi="Corbel"/>
                <w:sz w:val="24"/>
                <w:szCs w:val="24"/>
              </w:rPr>
              <w:t xml:space="preserve"> born 24 Oct 1983</w:t>
            </w:r>
            <w:r w:rsidR="00732A9A">
              <w:rPr>
                <w:rFonts w:ascii="Corbel" w:hAnsi="Corbel"/>
                <w:sz w:val="24"/>
                <w:szCs w:val="24"/>
              </w:rPr>
              <w:t xml:space="preserve"> to </w:t>
            </w:r>
            <w:r w:rsidR="0047038D">
              <w:rPr>
                <w:rFonts w:ascii="Corbel" w:hAnsi="Corbel"/>
                <w:sz w:val="24"/>
                <w:szCs w:val="24"/>
              </w:rPr>
              <w:t>22 Aug</w:t>
            </w:r>
            <w:r w:rsidR="00732A9A">
              <w:rPr>
                <w:rFonts w:ascii="Corbel" w:hAnsi="Corbel"/>
                <w:sz w:val="24"/>
                <w:szCs w:val="24"/>
              </w:rPr>
              <w:t xml:space="preserve"> 1989</w:t>
            </w:r>
          </w:p>
        </w:tc>
        <w:tc>
          <w:tcPr>
            <w:tcW w:w="2087" w:type="dxa"/>
            <w:vAlign w:val="center"/>
          </w:tcPr>
          <w:p w:rsidR="00335EDE" w:rsidRPr="00BE175D" w:rsidRDefault="00C47F19" w:rsidP="00F30D41">
            <w:pPr>
              <w:spacing w:after="0"/>
              <w:jc w:val="center"/>
              <w:rPr>
                <w:rFonts w:ascii="Corbel" w:hAnsi="Corbel"/>
                <w:sz w:val="24"/>
                <w:szCs w:val="24"/>
              </w:rPr>
            </w:pPr>
            <w:r>
              <w:rPr>
                <w:rFonts w:ascii="Corbel" w:hAnsi="Corbel"/>
                <w:sz w:val="24"/>
                <w:szCs w:val="24"/>
              </w:rPr>
              <w:t>Youngest resident</w:t>
            </w:r>
            <w:r w:rsidR="00335EDE">
              <w:rPr>
                <w:rFonts w:ascii="Corbel" w:hAnsi="Corbel"/>
                <w:sz w:val="24"/>
                <w:szCs w:val="24"/>
              </w:rPr>
              <w:t xml:space="preserve"> born 29 Oct</w:t>
            </w:r>
            <w:r>
              <w:rPr>
                <w:rFonts w:ascii="Corbel" w:hAnsi="Corbel"/>
                <w:sz w:val="24"/>
                <w:szCs w:val="24"/>
              </w:rPr>
              <w:t xml:space="preserve"> </w:t>
            </w:r>
            <w:r w:rsidR="00335EDE">
              <w:rPr>
                <w:rFonts w:ascii="Corbel" w:hAnsi="Corbel"/>
                <w:sz w:val="24"/>
                <w:szCs w:val="24"/>
              </w:rPr>
              <w:t>1981</w:t>
            </w:r>
            <w:r>
              <w:rPr>
                <w:rFonts w:ascii="Corbel" w:hAnsi="Corbel"/>
                <w:sz w:val="24"/>
                <w:szCs w:val="24"/>
              </w:rPr>
              <w:br/>
            </w:r>
            <w:r w:rsidR="00732A9A">
              <w:rPr>
                <w:rFonts w:ascii="Corbel" w:hAnsi="Corbel"/>
                <w:sz w:val="24"/>
                <w:szCs w:val="24"/>
              </w:rPr>
              <w:t>to</w:t>
            </w:r>
            <w:r>
              <w:rPr>
                <w:rFonts w:ascii="Corbel" w:hAnsi="Corbel"/>
                <w:sz w:val="24"/>
                <w:szCs w:val="24"/>
              </w:rPr>
              <w:t xml:space="preserve"> </w:t>
            </w:r>
            <w:r w:rsidR="0047038D">
              <w:rPr>
                <w:rFonts w:ascii="Corbel" w:hAnsi="Corbel"/>
                <w:sz w:val="24"/>
                <w:szCs w:val="24"/>
              </w:rPr>
              <w:t>23 Oct</w:t>
            </w:r>
            <w:r w:rsidR="00732A9A">
              <w:rPr>
                <w:rFonts w:ascii="Corbel" w:hAnsi="Corbel"/>
                <w:sz w:val="24"/>
                <w:szCs w:val="24"/>
              </w:rPr>
              <w:t>1983</w:t>
            </w:r>
          </w:p>
        </w:tc>
      </w:tr>
    </w:tbl>
    <w:p w:rsidR="00BE175D" w:rsidRPr="00335EDE" w:rsidRDefault="00BE175D" w:rsidP="00BE175D">
      <w:pPr>
        <w:ind w:left="360"/>
        <w:rPr>
          <w:rFonts w:ascii="Corbel" w:hAnsi="Corbel"/>
          <w:b/>
          <w:sz w:val="24"/>
          <w:szCs w:val="24"/>
        </w:rPr>
      </w:pPr>
      <w:r w:rsidRPr="00335EDE">
        <w:rPr>
          <w:rFonts w:ascii="Corbel" w:hAnsi="Corbel"/>
          <w:b/>
          <w:sz w:val="24"/>
          <w:szCs w:val="24"/>
        </w:rPr>
        <w:lastRenderedPageBreak/>
        <w:t>Table 5</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5"/>
        <w:gridCol w:w="2090"/>
        <w:gridCol w:w="2076"/>
        <w:gridCol w:w="2036"/>
        <w:gridCol w:w="2036"/>
      </w:tblGrid>
      <w:tr w:rsidR="00AA7FF4" w:rsidRPr="00BE175D" w:rsidTr="00335EDE">
        <w:trPr>
          <w:trHeight w:val="874"/>
        </w:trPr>
        <w:tc>
          <w:tcPr>
            <w:tcW w:w="1935" w:type="dxa"/>
          </w:tcPr>
          <w:p w:rsidR="00AA7FF4" w:rsidRPr="00335EDE" w:rsidRDefault="00AA7FF4" w:rsidP="00F30D41">
            <w:pPr>
              <w:spacing w:after="0"/>
              <w:ind w:left="360"/>
              <w:rPr>
                <w:rFonts w:ascii="Corbel" w:hAnsi="Corbel"/>
                <w:b/>
                <w:sz w:val="24"/>
                <w:szCs w:val="24"/>
              </w:rPr>
            </w:pPr>
          </w:p>
        </w:tc>
        <w:tc>
          <w:tcPr>
            <w:tcW w:w="2090" w:type="dxa"/>
            <w:vAlign w:val="center"/>
          </w:tcPr>
          <w:p w:rsidR="00AA7FF4" w:rsidRDefault="00AA7FF4" w:rsidP="00F30D41">
            <w:pPr>
              <w:spacing w:after="0"/>
              <w:jc w:val="center"/>
              <w:rPr>
                <w:rFonts w:ascii="Corbel" w:hAnsi="Corbel"/>
                <w:b/>
                <w:sz w:val="24"/>
                <w:szCs w:val="24"/>
              </w:rPr>
            </w:pPr>
            <w:r>
              <w:rPr>
                <w:rFonts w:ascii="Corbel" w:hAnsi="Corbel"/>
                <w:b/>
                <w:sz w:val="24"/>
                <w:szCs w:val="24"/>
              </w:rPr>
              <w:t xml:space="preserve">1st </w:t>
            </w:r>
            <w:r w:rsidRPr="00335EDE">
              <w:rPr>
                <w:rFonts w:ascii="Corbel" w:hAnsi="Corbel"/>
                <w:b/>
                <w:sz w:val="24"/>
                <w:szCs w:val="24"/>
              </w:rPr>
              <w:t xml:space="preserve">Quarter </w:t>
            </w:r>
          </w:p>
          <w:p w:rsidR="00AA7FF4" w:rsidRPr="00335EDE" w:rsidRDefault="00AA7FF4" w:rsidP="00F30D41">
            <w:pPr>
              <w:spacing w:after="0"/>
              <w:jc w:val="center"/>
              <w:rPr>
                <w:rFonts w:ascii="Corbel" w:hAnsi="Corbel"/>
                <w:b/>
                <w:sz w:val="24"/>
                <w:szCs w:val="24"/>
              </w:rPr>
            </w:pPr>
            <w:r w:rsidRPr="00335EDE">
              <w:rPr>
                <w:rFonts w:ascii="Corbel" w:hAnsi="Corbel"/>
                <w:b/>
                <w:sz w:val="24"/>
                <w:szCs w:val="24"/>
              </w:rPr>
              <w:t>2015-16</w:t>
            </w:r>
          </w:p>
        </w:tc>
        <w:tc>
          <w:tcPr>
            <w:tcW w:w="2076" w:type="dxa"/>
            <w:vAlign w:val="center"/>
          </w:tcPr>
          <w:p w:rsidR="00AA7FF4" w:rsidRPr="00335EDE" w:rsidRDefault="00AA7FF4" w:rsidP="00F30D41">
            <w:pPr>
              <w:spacing w:after="0"/>
              <w:jc w:val="center"/>
              <w:rPr>
                <w:rFonts w:ascii="Corbel" w:hAnsi="Corbel"/>
                <w:b/>
                <w:sz w:val="24"/>
                <w:szCs w:val="24"/>
              </w:rPr>
            </w:pPr>
            <w:r>
              <w:rPr>
                <w:rFonts w:ascii="Corbel" w:hAnsi="Corbel"/>
                <w:b/>
                <w:sz w:val="24"/>
                <w:szCs w:val="24"/>
              </w:rPr>
              <w:t>2nd</w:t>
            </w:r>
            <w:r w:rsidRPr="00335EDE">
              <w:rPr>
                <w:rFonts w:ascii="Corbel" w:hAnsi="Corbel"/>
                <w:b/>
                <w:sz w:val="24"/>
                <w:szCs w:val="24"/>
              </w:rPr>
              <w:t xml:space="preserve"> Quarter 2015-16</w:t>
            </w:r>
          </w:p>
        </w:tc>
        <w:tc>
          <w:tcPr>
            <w:tcW w:w="2036" w:type="dxa"/>
            <w:vAlign w:val="center"/>
          </w:tcPr>
          <w:p w:rsidR="00AA7FF4" w:rsidRDefault="00AA7FF4" w:rsidP="00F30D41">
            <w:pPr>
              <w:spacing w:after="0"/>
              <w:jc w:val="center"/>
              <w:rPr>
                <w:rFonts w:ascii="Corbel" w:hAnsi="Corbel"/>
                <w:b/>
                <w:sz w:val="24"/>
                <w:szCs w:val="24"/>
              </w:rPr>
            </w:pPr>
            <w:r>
              <w:rPr>
                <w:rFonts w:ascii="Corbel" w:hAnsi="Corbel"/>
                <w:b/>
                <w:sz w:val="24"/>
                <w:szCs w:val="24"/>
              </w:rPr>
              <w:t>3rd</w:t>
            </w:r>
            <w:r w:rsidRPr="00335EDE">
              <w:rPr>
                <w:rFonts w:ascii="Corbel" w:hAnsi="Corbel"/>
                <w:b/>
                <w:sz w:val="24"/>
                <w:szCs w:val="24"/>
              </w:rPr>
              <w:t xml:space="preserve"> Quarter </w:t>
            </w:r>
          </w:p>
          <w:p w:rsidR="00AA7FF4" w:rsidRPr="00335EDE" w:rsidRDefault="00AA7FF4" w:rsidP="00F30D41">
            <w:pPr>
              <w:spacing w:after="0"/>
              <w:jc w:val="center"/>
              <w:rPr>
                <w:rFonts w:ascii="Corbel" w:hAnsi="Corbel"/>
                <w:b/>
                <w:sz w:val="24"/>
                <w:szCs w:val="24"/>
              </w:rPr>
            </w:pPr>
            <w:r w:rsidRPr="00335EDE">
              <w:rPr>
                <w:rFonts w:ascii="Corbel" w:hAnsi="Corbel"/>
                <w:b/>
                <w:sz w:val="24"/>
                <w:szCs w:val="24"/>
              </w:rPr>
              <w:t>2015-16</w:t>
            </w:r>
          </w:p>
        </w:tc>
        <w:tc>
          <w:tcPr>
            <w:tcW w:w="2036" w:type="dxa"/>
            <w:vAlign w:val="center"/>
          </w:tcPr>
          <w:p w:rsidR="00AA7FF4" w:rsidRPr="00335EDE" w:rsidRDefault="00AA7FF4" w:rsidP="00F30D41">
            <w:pPr>
              <w:spacing w:after="0"/>
              <w:jc w:val="center"/>
              <w:rPr>
                <w:rFonts w:ascii="Corbel" w:hAnsi="Corbel"/>
                <w:b/>
                <w:sz w:val="24"/>
                <w:szCs w:val="24"/>
              </w:rPr>
            </w:pPr>
            <w:r>
              <w:rPr>
                <w:rFonts w:ascii="Corbel" w:hAnsi="Corbel"/>
                <w:b/>
                <w:sz w:val="24"/>
                <w:szCs w:val="24"/>
              </w:rPr>
              <w:t>4th</w:t>
            </w:r>
            <w:r w:rsidRPr="00335EDE">
              <w:rPr>
                <w:rFonts w:ascii="Corbel" w:hAnsi="Corbel"/>
                <w:b/>
                <w:sz w:val="24"/>
                <w:szCs w:val="24"/>
              </w:rPr>
              <w:t xml:space="preserve"> Quarter 2015-16</w:t>
            </w:r>
          </w:p>
        </w:tc>
      </w:tr>
      <w:tr w:rsidR="00BE175D" w:rsidRPr="00BE175D" w:rsidTr="00F30D41">
        <w:trPr>
          <w:trHeight w:val="1116"/>
        </w:trPr>
        <w:tc>
          <w:tcPr>
            <w:tcW w:w="1935" w:type="dxa"/>
            <w:vAlign w:val="center"/>
          </w:tcPr>
          <w:p w:rsidR="00BE175D" w:rsidRPr="00335EDE" w:rsidRDefault="00BE175D" w:rsidP="00F30D41">
            <w:pPr>
              <w:spacing w:after="0"/>
              <w:rPr>
                <w:rFonts w:ascii="Corbel" w:hAnsi="Corbel"/>
                <w:b/>
                <w:sz w:val="24"/>
                <w:szCs w:val="24"/>
              </w:rPr>
            </w:pPr>
            <w:r w:rsidRPr="00335EDE">
              <w:rPr>
                <w:rFonts w:ascii="Corbel" w:hAnsi="Corbel"/>
                <w:b/>
                <w:sz w:val="24"/>
                <w:szCs w:val="24"/>
              </w:rPr>
              <w:t>Age Based</w:t>
            </w:r>
          </w:p>
        </w:tc>
        <w:tc>
          <w:tcPr>
            <w:tcW w:w="2090" w:type="dxa"/>
            <w:vAlign w:val="center"/>
          </w:tcPr>
          <w:p w:rsidR="00BE175D" w:rsidRPr="00BE175D" w:rsidRDefault="00BE175D" w:rsidP="00F30D41">
            <w:pPr>
              <w:spacing w:after="0"/>
              <w:jc w:val="center"/>
              <w:rPr>
                <w:rFonts w:ascii="Corbel" w:hAnsi="Corbel"/>
                <w:sz w:val="24"/>
                <w:szCs w:val="24"/>
              </w:rPr>
            </w:pPr>
            <w:r>
              <w:rPr>
                <w:rFonts w:ascii="Corbel" w:hAnsi="Corbel"/>
                <w:sz w:val="24"/>
                <w:szCs w:val="24"/>
              </w:rPr>
              <w:t xml:space="preserve">Those born </w:t>
            </w:r>
            <w:r w:rsidR="00335EDE">
              <w:rPr>
                <w:rFonts w:ascii="Corbel" w:hAnsi="Corbel"/>
                <w:sz w:val="24"/>
                <w:szCs w:val="24"/>
              </w:rPr>
              <w:br/>
            </w:r>
            <w:r w:rsidRPr="00BE175D">
              <w:rPr>
                <w:rFonts w:ascii="Corbel" w:hAnsi="Corbel"/>
                <w:sz w:val="24"/>
                <w:szCs w:val="24"/>
              </w:rPr>
              <w:t xml:space="preserve">01 July 1955 to </w:t>
            </w:r>
            <w:r w:rsidR="00335EDE">
              <w:rPr>
                <w:rFonts w:ascii="Corbel" w:hAnsi="Corbel"/>
                <w:sz w:val="24"/>
                <w:szCs w:val="24"/>
              </w:rPr>
              <w:br/>
            </w:r>
            <w:r w:rsidRPr="00BE175D">
              <w:rPr>
                <w:rFonts w:ascii="Corbel" w:hAnsi="Corbel"/>
                <w:sz w:val="24"/>
                <w:szCs w:val="24"/>
              </w:rPr>
              <w:t>30 June 1958</w:t>
            </w:r>
          </w:p>
        </w:tc>
        <w:tc>
          <w:tcPr>
            <w:tcW w:w="2076" w:type="dxa"/>
            <w:vAlign w:val="center"/>
          </w:tcPr>
          <w:p w:rsidR="00BE175D" w:rsidRPr="00BE175D" w:rsidRDefault="00BE175D" w:rsidP="00F30D41">
            <w:pPr>
              <w:spacing w:after="0"/>
              <w:jc w:val="center"/>
              <w:rPr>
                <w:rFonts w:ascii="Corbel" w:hAnsi="Corbel"/>
                <w:sz w:val="24"/>
                <w:szCs w:val="24"/>
              </w:rPr>
            </w:pPr>
            <w:r w:rsidRPr="00BE175D">
              <w:rPr>
                <w:rFonts w:ascii="Corbel" w:hAnsi="Corbel"/>
                <w:sz w:val="24"/>
                <w:szCs w:val="24"/>
              </w:rPr>
              <w:t>Those born 01 July 1958 to 30 June 1965</w:t>
            </w:r>
          </w:p>
        </w:tc>
        <w:tc>
          <w:tcPr>
            <w:tcW w:w="2036" w:type="dxa"/>
            <w:vAlign w:val="center"/>
          </w:tcPr>
          <w:p w:rsidR="00BE175D" w:rsidRPr="00BE175D" w:rsidRDefault="00BE175D" w:rsidP="00F30D41">
            <w:pPr>
              <w:spacing w:after="0"/>
              <w:jc w:val="center"/>
              <w:rPr>
                <w:rFonts w:ascii="Corbel" w:hAnsi="Corbel"/>
                <w:sz w:val="24"/>
                <w:szCs w:val="24"/>
              </w:rPr>
            </w:pPr>
            <w:r w:rsidRPr="00BE175D">
              <w:rPr>
                <w:rFonts w:ascii="Corbel" w:hAnsi="Corbel"/>
                <w:sz w:val="24"/>
                <w:szCs w:val="24"/>
              </w:rPr>
              <w:t>Those born 01 July 1965 to 30 June 1974</w:t>
            </w:r>
          </w:p>
        </w:tc>
        <w:tc>
          <w:tcPr>
            <w:tcW w:w="2036" w:type="dxa"/>
            <w:vAlign w:val="center"/>
          </w:tcPr>
          <w:p w:rsidR="00BE175D" w:rsidRPr="00BE175D" w:rsidRDefault="00BE175D" w:rsidP="00F30D41">
            <w:pPr>
              <w:spacing w:after="0"/>
              <w:jc w:val="center"/>
              <w:rPr>
                <w:rFonts w:ascii="Corbel" w:hAnsi="Corbel"/>
                <w:sz w:val="24"/>
                <w:szCs w:val="24"/>
              </w:rPr>
            </w:pPr>
            <w:r w:rsidRPr="00BE175D">
              <w:rPr>
                <w:rFonts w:ascii="Corbel" w:hAnsi="Corbel"/>
                <w:sz w:val="24"/>
                <w:szCs w:val="24"/>
              </w:rPr>
              <w:t>Those born 01 July 1974 to 30 June 1987</w:t>
            </w:r>
          </w:p>
        </w:tc>
      </w:tr>
      <w:tr w:rsidR="00BE175D" w:rsidRPr="00BE175D" w:rsidTr="00F30D41">
        <w:trPr>
          <w:trHeight w:val="1551"/>
        </w:trPr>
        <w:tc>
          <w:tcPr>
            <w:tcW w:w="1935" w:type="dxa"/>
            <w:vAlign w:val="center"/>
          </w:tcPr>
          <w:p w:rsidR="00BE175D" w:rsidRPr="00335EDE" w:rsidRDefault="00335EDE" w:rsidP="00F30D41">
            <w:pPr>
              <w:spacing w:after="0"/>
              <w:rPr>
                <w:rFonts w:ascii="Corbel" w:hAnsi="Corbel"/>
                <w:b/>
                <w:sz w:val="24"/>
                <w:szCs w:val="24"/>
              </w:rPr>
            </w:pPr>
            <w:r>
              <w:rPr>
                <w:rFonts w:ascii="Corbel" w:hAnsi="Corbel"/>
                <w:b/>
                <w:sz w:val="24"/>
                <w:szCs w:val="24"/>
              </w:rPr>
              <w:t>School Aged</w:t>
            </w:r>
            <w:r w:rsidR="00BE175D" w:rsidRPr="00335EDE">
              <w:rPr>
                <w:rFonts w:ascii="Corbel" w:hAnsi="Corbel"/>
                <w:b/>
                <w:sz w:val="24"/>
                <w:szCs w:val="24"/>
              </w:rPr>
              <w:t xml:space="preserve"> and Infants</w:t>
            </w:r>
          </w:p>
        </w:tc>
        <w:tc>
          <w:tcPr>
            <w:tcW w:w="2090" w:type="dxa"/>
            <w:vAlign w:val="center"/>
          </w:tcPr>
          <w:p w:rsidR="00BE175D" w:rsidRPr="00BE175D" w:rsidRDefault="00BE175D" w:rsidP="00F30D41">
            <w:pPr>
              <w:spacing w:after="0"/>
              <w:jc w:val="center"/>
              <w:rPr>
                <w:rFonts w:ascii="Corbel" w:hAnsi="Corbel"/>
                <w:sz w:val="24"/>
                <w:szCs w:val="24"/>
              </w:rPr>
            </w:pPr>
            <w:r w:rsidRPr="00BE175D">
              <w:rPr>
                <w:rFonts w:ascii="Corbel" w:hAnsi="Corbel"/>
                <w:sz w:val="24"/>
                <w:szCs w:val="24"/>
              </w:rPr>
              <w:t>School years: Kindergarten to 6</w:t>
            </w:r>
          </w:p>
        </w:tc>
        <w:tc>
          <w:tcPr>
            <w:tcW w:w="2076" w:type="dxa"/>
            <w:vAlign w:val="center"/>
          </w:tcPr>
          <w:p w:rsidR="00BE175D" w:rsidRPr="00BE175D" w:rsidRDefault="00BE175D" w:rsidP="00F30D41">
            <w:pPr>
              <w:spacing w:after="0"/>
              <w:jc w:val="center"/>
              <w:rPr>
                <w:rFonts w:ascii="Corbel" w:hAnsi="Corbel"/>
                <w:sz w:val="24"/>
                <w:szCs w:val="24"/>
              </w:rPr>
            </w:pPr>
            <w:r w:rsidRPr="00BE175D">
              <w:rPr>
                <w:rFonts w:ascii="Corbel" w:hAnsi="Corbel"/>
                <w:sz w:val="24"/>
                <w:szCs w:val="24"/>
              </w:rPr>
              <w:t>All children aged under 15 who are not already participants</w:t>
            </w:r>
          </w:p>
        </w:tc>
        <w:tc>
          <w:tcPr>
            <w:tcW w:w="2036" w:type="dxa"/>
            <w:vAlign w:val="center"/>
          </w:tcPr>
          <w:p w:rsidR="00BE175D" w:rsidRPr="00BE175D" w:rsidRDefault="00BE175D" w:rsidP="00F30D41">
            <w:pPr>
              <w:spacing w:after="0"/>
              <w:jc w:val="center"/>
              <w:rPr>
                <w:rFonts w:ascii="Corbel" w:hAnsi="Corbel"/>
                <w:sz w:val="24"/>
                <w:szCs w:val="24"/>
              </w:rPr>
            </w:pPr>
            <w:r>
              <w:rPr>
                <w:rFonts w:ascii="Corbel" w:hAnsi="Corbel"/>
                <w:sz w:val="24"/>
                <w:szCs w:val="24"/>
              </w:rPr>
              <w:t>—</w:t>
            </w:r>
          </w:p>
        </w:tc>
        <w:tc>
          <w:tcPr>
            <w:tcW w:w="2036" w:type="dxa"/>
            <w:vAlign w:val="center"/>
          </w:tcPr>
          <w:p w:rsidR="00BE175D" w:rsidRPr="00BE175D" w:rsidRDefault="00BE175D" w:rsidP="00F30D41">
            <w:pPr>
              <w:spacing w:after="0"/>
              <w:jc w:val="center"/>
              <w:rPr>
                <w:rFonts w:ascii="Corbel" w:hAnsi="Corbel"/>
                <w:sz w:val="24"/>
                <w:szCs w:val="24"/>
              </w:rPr>
            </w:pPr>
            <w:r>
              <w:rPr>
                <w:rFonts w:ascii="Corbel" w:hAnsi="Corbel"/>
                <w:sz w:val="24"/>
                <w:szCs w:val="24"/>
              </w:rPr>
              <w:t>—</w:t>
            </w:r>
          </w:p>
        </w:tc>
      </w:tr>
      <w:tr w:rsidR="00335EDE" w:rsidRPr="00BE175D" w:rsidTr="00F30D41">
        <w:trPr>
          <w:trHeight w:val="1269"/>
        </w:trPr>
        <w:tc>
          <w:tcPr>
            <w:tcW w:w="1935" w:type="dxa"/>
            <w:vAlign w:val="center"/>
          </w:tcPr>
          <w:p w:rsidR="00335EDE" w:rsidRDefault="00335EDE" w:rsidP="00F30D41">
            <w:pPr>
              <w:spacing w:after="0"/>
              <w:rPr>
                <w:rFonts w:ascii="Corbel" w:hAnsi="Corbel"/>
                <w:b/>
                <w:sz w:val="24"/>
                <w:szCs w:val="24"/>
              </w:rPr>
            </w:pPr>
            <w:r>
              <w:rPr>
                <w:rFonts w:ascii="Corbel" w:hAnsi="Corbel"/>
                <w:b/>
                <w:sz w:val="24"/>
                <w:szCs w:val="24"/>
              </w:rPr>
              <w:t>Group Home Accommodation</w:t>
            </w:r>
          </w:p>
        </w:tc>
        <w:tc>
          <w:tcPr>
            <w:tcW w:w="2090" w:type="dxa"/>
            <w:vAlign w:val="center"/>
          </w:tcPr>
          <w:p w:rsidR="00335EDE" w:rsidRDefault="00C47F19" w:rsidP="00414421">
            <w:pPr>
              <w:keepNext/>
              <w:keepLines/>
              <w:spacing w:after="0"/>
              <w:jc w:val="center"/>
              <w:rPr>
                <w:rFonts w:ascii="Corbel" w:hAnsi="Corbel" w:cs="Calibri"/>
                <w:sz w:val="24"/>
                <w:szCs w:val="20"/>
              </w:rPr>
            </w:pPr>
            <w:r>
              <w:rPr>
                <w:rFonts w:ascii="Corbel" w:hAnsi="Corbel" w:cs="Calibri"/>
                <w:sz w:val="24"/>
                <w:szCs w:val="20"/>
              </w:rPr>
              <w:t>Youngest resident</w:t>
            </w:r>
            <w:r w:rsidR="00335EDE">
              <w:rPr>
                <w:rFonts w:ascii="Corbel" w:hAnsi="Corbel" w:cs="Calibri"/>
                <w:sz w:val="24"/>
                <w:szCs w:val="20"/>
              </w:rPr>
              <w:t xml:space="preserve"> born</w:t>
            </w:r>
            <w:r w:rsidR="00732A9A">
              <w:rPr>
                <w:rFonts w:ascii="Corbel" w:hAnsi="Corbel" w:cs="Calibri"/>
                <w:sz w:val="24"/>
                <w:szCs w:val="20"/>
              </w:rPr>
              <w:t xml:space="preserve"> 3 Nov 1978</w:t>
            </w:r>
            <w:r>
              <w:rPr>
                <w:rFonts w:ascii="Corbel" w:hAnsi="Corbel" w:cs="Calibri"/>
                <w:sz w:val="24"/>
                <w:szCs w:val="20"/>
              </w:rPr>
              <w:br/>
            </w:r>
            <w:r w:rsidR="00732A9A">
              <w:rPr>
                <w:rFonts w:ascii="Corbel" w:hAnsi="Corbel" w:cs="Calibri"/>
                <w:sz w:val="24"/>
                <w:szCs w:val="20"/>
              </w:rPr>
              <w:t xml:space="preserve">to </w:t>
            </w:r>
            <w:r w:rsidR="0047038D">
              <w:rPr>
                <w:rFonts w:ascii="Corbel" w:hAnsi="Corbel" w:cs="Calibri"/>
                <w:sz w:val="24"/>
                <w:szCs w:val="20"/>
              </w:rPr>
              <w:t xml:space="preserve">28 </w:t>
            </w:r>
            <w:r>
              <w:rPr>
                <w:rFonts w:ascii="Corbel" w:hAnsi="Corbel" w:cs="Calibri"/>
                <w:sz w:val="24"/>
                <w:szCs w:val="20"/>
              </w:rPr>
              <w:t xml:space="preserve">Oct </w:t>
            </w:r>
            <w:r w:rsidR="00335EDE">
              <w:rPr>
                <w:rFonts w:ascii="Corbel" w:hAnsi="Corbel" w:cs="Calibri"/>
                <w:sz w:val="24"/>
                <w:szCs w:val="20"/>
              </w:rPr>
              <w:t xml:space="preserve">1981 </w:t>
            </w:r>
          </w:p>
        </w:tc>
        <w:tc>
          <w:tcPr>
            <w:tcW w:w="2076" w:type="dxa"/>
            <w:vAlign w:val="center"/>
          </w:tcPr>
          <w:p w:rsidR="00335EDE" w:rsidRDefault="00C47F19" w:rsidP="00542DC3">
            <w:pPr>
              <w:keepNext/>
              <w:keepLines/>
              <w:spacing w:after="0"/>
              <w:jc w:val="center"/>
              <w:rPr>
                <w:rFonts w:ascii="Corbel" w:hAnsi="Corbel" w:cs="Calibri"/>
                <w:sz w:val="24"/>
                <w:szCs w:val="20"/>
              </w:rPr>
            </w:pPr>
            <w:r>
              <w:rPr>
                <w:rFonts w:ascii="Corbel" w:hAnsi="Corbel" w:cs="Calibri"/>
                <w:sz w:val="24"/>
                <w:szCs w:val="20"/>
              </w:rPr>
              <w:t>Youngest resident</w:t>
            </w:r>
            <w:r w:rsidR="00335EDE">
              <w:rPr>
                <w:rFonts w:ascii="Corbel" w:hAnsi="Corbel" w:cs="Calibri"/>
                <w:sz w:val="24"/>
                <w:szCs w:val="20"/>
              </w:rPr>
              <w:t xml:space="preserve"> born</w:t>
            </w:r>
            <w:r w:rsidR="00732A9A">
              <w:rPr>
                <w:rFonts w:ascii="Corbel" w:hAnsi="Corbel" w:cs="Calibri"/>
                <w:sz w:val="24"/>
                <w:szCs w:val="20"/>
              </w:rPr>
              <w:t xml:space="preserve"> 19 May 1974 to</w:t>
            </w:r>
            <w:r>
              <w:rPr>
                <w:rFonts w:ascii="Corbel" w:hAnsi="Corbel" w:cs="Calibri"/>
                <w:sz w:val="24"/>
                <w:szCs w:val="20"/>
              </w:rPr>
              <w:t xml:space="preserve"> </w:t>
            </w:r>
            <w:r w:rsidR="0047038D">
              <w:rPr>
                <w:rFonts w:ascii="Corbel" w:hAnsi="Corbel" w:cs="Calibri"/>
                <w:sz w:val="24"/>
                <w:szCs w:val="20"/>
              </w:rPr>
              <w:t>2 Nov</w:t>
            </w:r>
            <w:r>
              <w:rPr>
                <w:rFonts w:ascii="Corbel" w:hAnsi="Corbel" w:cs="Calibri"/>
                <w:sz w:val="24"/>
                <w:szCs w:val="20"/>
              </w:rPr>
              <w:t xml:space="preserve"> </w:t>
            </w:r>
            <w:r w:rsidR="0047038D">
              <w:rPr>
                <w:rFonts w:ascii="Corbel" w:hAnsi="Corbel" w:cs="Calibri"/>
                <w:sz w:val="24"/>
                <w:szCs w:val="20"/>
              </w:rPr>
              <w:t>1978</w:t>
            </w:r>
          </w:p>
        </w:tc>
        <w:tc>
          <w:tcPr>
            <w:tcW w:w="2036" w:type="dxa"/>
            <w:vAlign w:val="center"/>
          </w:tcPr>
          <w:p w:rsidR="00335EDE" w:rsidRDefault="00C47F19">
            <w:pPr>
              <w:keepNext/>
              <w:keepLines/>
              <w:spacing w:after="0"/>
              <w:jc w:val="center"/>
              <w:rPr>
                <w:rFonts w:ascii="Corbel" w:hAnsi="Corbel" w:cs="Calibri"/>
                <w:sz w:val="24"/>
                <w:szCs w:val="20"/>
              </w:rPr>
            </w:pPr>
            <w:r>
              <w:rPr>
                <w:rFonts w:ascii="Corbel" w:hAnsi="Corbel" w:cs="Calibri"/>
                <w:sz w:val="24"/>
                <w:szCs w:val="20"/>
              </w:rPr>
              <w:t>Youngest resident</w:t>
            </w:r>
            <w:r w:rsidR="00335EDE">
              <w:rPr>
                <w:rFonts w:ascii="Corbel" w:hAnsi="Corbel" w:cs="Calibri"/>
                <w:sz w:val="24"/>
                <w:szCs w:val="20"/>
              </w:rPr>
              <w:t xml:space="preserve"> born 24 Feb 1974</w:t>
            </w:r>
            <w:r w:rsidR="00732A9A">
              <w:rPr>
                <w:rFonts w:ascii="Corbel" w:hAnsi="Corbel" w:cs="Calibri"/>
                <w:sz w:val="24"/>
                <w:szCs w:val="20"/>
              </w:rPr>
              <w:t xml:space="preserve"> to </w:t>
            </w:r>
            <w:r w:rsidR="0047038D">
              <w:rPr>
                <w:rFonts w:ascii="Corbel" w:hAnsi="Corbel" w:cs="Calibri"/>
                <w:sz w:val="24"/>
                <w:szCs w:val="20"/>
              </w:rPr>
              <w:t>18 May</w:t>
            </w:r>
            <w:r w:rsidR="00732A9A">
              <w:rPr>
                <w:rFonts w:ascii="Corbel" w:hAnsi="Corbel" w:cs="Calibri"/>
                <w:sz w:val="24"/>
                <w:szCs w:val="20"/>
              </w:rPr>
              <w:t xml:space="preserve"> 1974</w:t>
            </w:r>
          </w:p>
        </w:tc>
        <w:tc>
          <w:tcPr>
            <w:tcW w:w="2036" w:type="dxa"/>
            <w:vAlign w:val="center"/>
          </w:tcPr>
          <w:p w:rsidR="00335EDE" w:rsidRDefault="00C47F19">
            <w:pPr>
              <w:keepNext/>
              <w:keepLines/>
              <w:spacing w:after="0"/>
              <w:jc w:val="center"/>
              <w:rPr>
                <w:rFonts w:ascii="Corbel" w:hAnsi="Corbel" w:cs="Calibri"/>
                <w:sz w:val="24"/>
                <w:szCs w:val="20"/>
              </w:rPr>
            </w:pPr>
            <w:r>
              <w:rPr>
                <w:rFonts w:ascii="Corbel" w:hAnsi="Corbel" w:cs="Calibri"/>
                <w:sz w:val="24"/>
                <w:szCs w:val="20"/>
              </w:rPr>
              <w:t>Youngest resident</w:t>
            </w:r>
            <w:r w:rsidR="00335EDE">
              <w:rPr>
                <w:rFonts w:ascii="Corbel" w:hAnsi="Corbel" w:cs="Calibri"/>
                <w:sz w:val="24"/>
                <w:szCs w:val="20"/>
              </w:rPr>
              <w:t xml:space="preserve"> born</w:t>
            </w:r>
            <w:r w:rsidR="00732A9A">
              <w:rPr>
                <w:rFonts w:ascii="Corbel" w:hAnsi="Corbel" w:cs="Calibri"/>
                <w:sz w:val="24"/>
                <w:szCs w:val="20"/>
              </w:rPr>
              <w:t xml:space="preserve"> 14 June 1967 to </w:t>
            </w:r>
            <w:r w:rsidR="0047038D">
              <w:rPr>
                <w:rFonts w:ascii="Corbel" w:hAnsi="Corbel" w:cs="Calibri"/>
                <w:sz w:val="24"/>
                <w:szCs w:val="20"/>
              </w:rPr>
              <w:t>23 Feb 1974</w:t>
            </w:r>
          </w:p>
        </w:tc>
      </w:tr>
    </w:tbl>
    <w:p w:rsidR="00BE175D" w:rsidRPr="00335EDE" w:rsidRDefault="00335EDE" w:rsidP="00BE175D">
      <w:pPr>
        <w:ind w:left="360"/>
        <w:rPr>
          <w:rFonts w:ascii="Corbel" w:hAnsi="Corbel"/>
          <w:b/>
          <w:sz w:val="24"/>
          <w:szCs w:val="24"/>
        </w:rPr>
      </w:pPr>
      <w:r>
        <w:rPr>
          <w:rFonts w:ascii="Corbel" w:hAnsi="Corbel"/>
          <w:b/>
          <w:sz w:val="24"/>
          <w:szCs w:val="24"/>
        </w:rPr>
        <w:br/>
      </w:r>
      <w:r w:rsidR="00BE175D" w:rsidRPr="00335EDE">
        <w:rPr>
          <w:rFonts w:ascii="Corbel" w:hAnsi="Corbel"/>
          <w:b/>
          <w:sz w:val="24"/>
          <w:szCs w:val="24"/>
        </w:rPr>
        <w:t>Table 6</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5"/>
        <w:gridCol w:w="2073"/>
        <w:gridCol w:w="2055"/>
        <w:gridCol w:w="2055"/>
        <w:gridCol w:w="2055"/>
      </w:tblGrid>
      <w:tr w:rsidR="00BE175D" w:rsidRPr="00BE175D" w:rsidTr="00335EDE">
        <w:trPr>
          <w:trHeight w:val="614"/>
        </w:trPr>
        <w:tc>
          <w:tcPr>
            <w:tcW w:w="1935" w:type="dxa"/>
          </w:tcPr>
          <w:p w:rsidR="00BE175D" w:rsidRPr="00335EDE" w:rsidRDefault="00BE175D" w:rsidP="00F30D41">
            <w:pPr>
              <w:spacing w:after="0"/>
              <w:ind w:left="360"/>
              <w:rPr>
                <w:rFonts w:ascii="Corbel" w:hAnsi="Corbel"/>
                <w:b/>
                <w:sz w:val="24"/>
                <w:szCs w:val="24"/>
              </w:rPr>
            </w:pPr>
          </w:p>
        </w:tc>
        <w:tc>
          <w:tcPr>
            <w:tcW w:w="2073" w:type="dxa"/>
            <w:vAlign w:val="center"/>
          </w:tcPr>
          <w:p w:rsidR="00542DC3" w:rsidRDefault="00AA7FF4" w:rsidP="00F30D41">
            <w:pPr>
              <w:spacing w:after="0"/>
              <w:jc w:val="center"/>
              <w:rPr>
                <w:rFonts w:ascii="Corbel" w:hAnsi="Corbel"/>
                <w:b/>
                <w:sz w:val="24"/>
                <w:szCs w:val="24"/>
              </w:rPr>
            </w:pPr>
            <w:r>
              <w:rPr>
                <w:rFonts w:ascii="Corbel" w:hAnsi="Corbel"/>
                <w:b/>
                <w:sz w:val="24"/>
                <w:szCs w:val="24"/>
              </w:rPr>
              <w:t>1st</w:t>
            </w:r>
            <w:r w:rsidRPr="00335EDE">
              <w:rPr>
                <w:rFonts w:ascii="Corbel" w:hAnsi="Corbel"/>
                <w:b/>
                <w:sz w:val="24"/>
                <w:szCs w:val="24"/>
              </w:rPr>
              <w:t xml:space="preserve"> </w:t>
            </w:r>
            <w:r w:rsidR="00BE175D" w:rsidRPr="00335EDE">
              <w:rPr>
                <w:rFonts w:ascii="Corbel" w:hAnsi="Corbel"/>
                <w:b/>
                <w:sz w:val="24"/>
                <w:szCs w:val="24"/>
              </w:rPr>
              <w:t xml:space="preserve">Quarter </w:t>
            </w:r>
          </w:p>
          <w:p w:rsidR="00BE175D" w:rsidRPr="00335EDE" w:rsidRDefault="00BE175D" w:rsidP="00F30D41">
            <w:pPr>
              <w:spacing w:after="0"/>
              <w:jc w:val="center"/>
              <w:rPr>
                <w:rFonts w:ascii="Corbel" w:hAnsi="Corbel"/>
                <w:b/>
                <w:sz w:val="24"/>
                <w:szCs w:val="24"/>
              </w:rPr>
            </w:pPr>
            <w:r w:rsidRPr="00335EDE">
              <w:rPr>
                <w:rFonts w:ascii="Corbel" w:hAnsi="Corbel"/>
                <w:b/>
                <w:sz w:val="24"/>
                <w:szCs w:val="24"/>
              </w:rPr>
              <w:t>2016-17</w:t>
            </w:r>
          </w:p>
        </w:tc>
        <w:tc>
          <w:tcPr>
            <w:tcW w:w="2055" w:type="dxa"/>
            <w:vAlign w:val="center"/>
          </w:tcPr>
          <w:p w:rsidR="00BE175D" w:rsidRPr="00335EDE" w:rsidRDefault="00AA7FF4" w:rsidP="00F30D41">
            <w:pPr>
              <w:spacing w:after="0"/>
              <w:jc w:val="center"/>
              <w:rPr>
                <w:rFonts w:ascii="Corbel" w:hAnsi="Corbel"/>
                <w:b/>
                <w:sz w:val="24"/>
                <w:szCs w:val="24"/>
              </w:rPr>
            </w:pPr>
            <w:r>
              <w:rPr>
                <w:rFonts w:ascii="Corbel" w:hAnsi="Corbel"/>
                <w:b/>
                <w:sz w:val="24"/>
                <w:szCs w:val="24"/>
              </w:rPr>
              <w:t>2nd</w:t>
            </w:r>
            <w:r w:rsidRPr="00335EDE">
              <w:rPr>
                <w:rFonts w:ascii="Corbel" w:hAnsi="Corbel"/>
                <w:b/>
                <w:sz w:val="24"/>
                <w:szCs w:val="24"/>
              </w:rPr>
              <w:t xml:space="preserve"> </w:t>
            </w:r>
            <w:r w:rsidR="00BE175D" w:rsidRPr="00335EDE">
              <w:rPr>
                <w:rFonts w:ascii="Corbel" w:hAnsi="Corbel"/>
                <w:b/>
                <w:sz w:val="24"/>
                <w:szCs w:val="24"/>
              </w:rPr>
              <w:t>Quarter 2016-17</w:t>
            </w:r>
          </w:p>
        </w:tc>
        <w:tc>
          <w:tcPr>
            <w:tcW w:w="2055" w:type="dxa"/>
            <w:vAlign w:val="center"/>
          </w:tcPr>
          <w:p w:rsidR="00542DC3" w:rsidRDefault="00AA7FF4" w:rsidP="00F30D41">
            <w:pPr>
              <w:spacing w:after="0"/>
              <w:jc w:val="center"/>
              <w:rPr>
                <w:rFonts w:ascii="Corbel" w:hAnsi="Corbel"/>
                <w:b/>
                <w:sz w:val="24"/>
                <w:szCs w:val="24"/>
              </w:rPr>
            </w:pPr>
            <w:r>
              <w:rPr>
                <w:rFonts w:ascii="Corbel" w:hAnsi="Corbel"/>
                <w:b/>
                <w:sz w:val="24"/>
                <w:szCs w:val="24"/>
              </w:rPr>
              <w:t>3rd</w:t>
            </w:r>
            <w:r w:rsidRPr="00335EDE">
              <w:rPr>
                <w:rFonts w:ascii="Corbel" w:hAnsi="Corbel"/>
                <w:b/>
                <w:sz w:val="24"/>
                <w:szCs w:val="24"/>
              </w:rPr>
              <w:t xml:space="preserve"> </w:t>
            </w:r>
            <w:r w:rsidR="00BE175D" w:rsidRPr="00335EDE">
              <w:rPr>
                <w:rFonts w:ascii="Corbel" w:hAnsi="Corbel"/>
                <w:b/>
                <w:sz w:val="24"/>
                <w:szCs w:val="24"/>
              </w:rPr>
              <w:t xml:space="preserve">Quarter </w:t>
            </w:r>
          </w:p>
          <w:p w:rsidR="00BE175D" w:rsidRPr="00335EDE" w:rsidRDefault="00BE175D" w:rsidP="00F30D41">
            <w:pPr>
              <w:spacing w:after="0"/>
              <w:jc w:val="center"/>
              <w:rPr>
                <w:rFonts w:ascii="Corbel" w:hAnsi="Corbel"/>
                <w:b/>
                <w:sz w:val="24"/>
                <w:szCs w:val="24"/>
              </w:rPr>
            </w:pPr>
            <w:r w:rsidRPr="00335EDE">
              <w:rPr>
                <w:rFonts w:ascii="Corbel" w:hAnsi="Corbel"/>
                <w:b/>
                <w:sz w:val="24"/>
                <w:szCs w:val="24"/>
              </w:rPr>
              <w:t>2016-17</w:t>
            </w:r>
          </w:p>
        </w:tc>
        <w:tc>
          <w:tcPr>
            <w:tcW w:w="2055" w:type="dxa"/>
            <w:vAlign w:val="center"/>
          </w:tcPr>
          <w:p w:rsidR="00BE175D" w:rsidRPr="00335EDE" w:rsidRDefault="00542DC3" w:rsidP="00F30D41">
            <w:pPr>
              <w:spacing w:after="0"/>
              <w:jc w:val="center"/>
              <w:rPr>
                <w:rFonts w:ascii="Corbel" w:hAnsi="Corbel"/>
                <w:b/>
                <w:sz w:val="24"/>
                <w:szCs w:val="24"/>
              </w:rPr>
            </w:pPr>
            <w:r>
              <w:rPr>
                <w:rFonts w:ascii="Corbel" w:hAnsi="Corbel"/>
                <w:b/>
                <w:sz w:val="24"/>
                <w:szCs w:val="24"/>
              </w:rPr>
              <w:t>4th</w:t>
            </w:r>
            <w:r w:rsidRPr="00335EDE">
              <w:rPr>
                <w:rFonts w:ascii="Corbel" w:hAnsi="Corbel"/>
                <w:b/>
                <w:sz w:val="24"/>
                <w:szCs w:val="24"/>
              </w:rPr>
              <w:t xml:space="preserve"> </w:t>
            </w:r>
            <w:r w:rsidR="00BE175D" w:rsidRPr="00335EDE">
              <w:rPr>
                <w:rFonts w:ascii="Corbel" w:hAnsi="Corbel"/>
                <w:b/>
                <w:sz w:val="24"/>
                <w:szCs w:val="24"/>
              </w:rPr>
              <w:t>Quarter 2016-17</w:t>
            </w:r>
          </w:p>
        </w:tc>
      </w:tr>
      <w:tr w:rsidR="00BE175D" w:rsidRPr="00BE175D" w:rsidTr="00F30D41">
        <w:trPr>
          <w:trHeight w:val="972"/>
        </w:trPr>
        <w:tc>
          <w:tcPr>
            <w:tcW w:w="1935" w:type="dxa"/>
            <w:vAlign w:val="center"/>
          </w:tcPr>
          <w:p w:rsidR="00BE175D" w:rsidRPr="00335EDE" w:rsidRDefault="00BE175D" w:rsidP="00F30D41">
            <w:pPr>
              <w:spacing w:after="0"/>
              <w:rPr>
                <w:rFonts w:ascii="Corbel" w:hAnsi="Corbel"/>
                <w:b/>
                <w:sz w:val="24"/>
                <w:szCs w:val="24"/>
              </w:rPr>
            </w:pPr>
            <w:r w:rsidRPr="00335EDE">
              <w:rPr>
                <w:rFonts w:ascii="Corbel" w:hAnsi="Corbel"/>
                <w:b/>
                <w:sz w:val="24"/>
                <w:szCs w:val="24"/>
              </w:rPr>
              <w:t>Age Based</w:t>
            </w:r>
          </w:p>
        </w:tc>
        <w:tc>
          <w:tcPr>
            <w:tcW w:w="2073" w:type="dxa"/>
            <w:vAlign w:val="center"/>
          </w:tcPr>
          <w:p w:rsidR="00BE175D" w:rsidRPr="00BE175D" w:rsidRDefault="00BE175D" w:rsidP="00F30D41">
            <w:pPr>
              <w:spacing w:after="0"/>
              <w:jc w:val="center"/>
              <w:rPr>
                <w:rFonts w:ascii="Corbel" w:hAnsi="Corbel"/>
                <w:sz w:val="24"/>
                <w:szCs w:val="24"/>
              </w:rPr>
            </w:pPr>
            <w:r w:rsidRPr="00BE175D">
              <w:rPr>
                <w:rFonts w:ascii="Corbel" w:hAnsi="Corbel"/>
                <w:sz w:val="24"/>
                <w:szCs w:val="24"/>
              </w:rPr>
              <w:t>Those born 01 July 1987 and later</w:t>
            </w:r>
          </w:p>
        </w:tc>
        <w:tc>
          <w:tcPr>
            <w:tcW w:w="2055" w:type="dxa"/>
            <w:vAlign w:val="center"/>
          </w:tcPr>
          <w:p w:rsidR="00BE175D" w:rsidRPr="00BE175D" w:rsidRDefault="00BE175D" w:rsidP="00F30D41">
            <w:pPr>
              <w:spacing w:after="0"/>
              <w:jc w:val="center"/>
              <w:rPr>
                <w:rFonts w:ascii="Corbel" w:hAnsi="Corbel"/>
                <w:sz w:val="24"/>
                <w:szCs w:val="24"/>
              </w:rPr>
            </w:pPr>
            <w:r>
              <w:rPr>
                <w:rFonts w:ascii="Corbel" w:hAnsi="Corbel"/>
                <w:sz w:val="24"/>
                <w:szCs w:val="24"/>
              </w:rPr>
              <w:t>—</w:t>
            </w:r>
          </w:p>
        </w:tc>
        <w:tc>
          <w:tcPr>
            <w:tcW w:w="2055" w:type="dxa"/>
            <w:vAlign w:val="center"/>
          </w:tcPr>
          <w:p w:rsidR="00BE175D" w:rsidRPr="00BE175D" w:rsidRDefault="00BE175D" w:rsidP="00F30D41">
            <w:pPr>
              <w:spacing w:after="0"/>
              <w:jc w:val="center"/>
              <w:rPr>
                <w:rFonts w:ascii="Corbel" w:hAnsi="Corbel"/>
                <w:sz w:val="24"/>
                <w:szCs w:val="24"/>
              </w:rPr>
            </w:pPr>
            <w:r>
              <w:rPr>
                <w:rFonts w:ascii="Corbel" w:hAnsi="Corbel"/>
                <w:sz w:val="24"/>
                <w:szCs w:val="24"/>
              </w:rPr>
              <w:t>—</w:t>
            </w:r>
          </w:p>
        </w:tc>
        <w:tc>
          <w:tcPr>
            <w:tcW w:w="2055" w:type="dxa"/>
            <w:vAlign w:val="center"/>
          </w:tcPr>
          <w:p w:rsidR="00BE175D" w:rsidRPr="00BE175D" w:rsidRDefault="00BE175D" w:rsidP="00F30D41">
            <w:pPr>
              <w:spacing w:after="0"/>
              <w:jc w:val="center"/>
              <w:rPr>
                <w:rFonts w:ascii="Corbel" w:hAnsi="Corbel"/>
                <w:sz w:val="24"/>
                <w:szCs w:val="24"/>
              </w:rPr>
            </w:pPr>
            <w:r>
              <w:rPr>
                <w:rFonts w:ascii="Corbel" w:hAnsi="Corbel"/>
                <w:sz w:val="24"/>
                <w:szCs w:val="24"/>
              </w:rPr>
              <w:t>—</w:t>
            </w:r>
          </w:p>
        </w:tc>
      </w:tr>
      <w:tr w:rsidR="00BE175D" w:rsidRPr="00BE175D" w:rsidTr="00F30D41">
        <w:trPr>
          <w:trHeight w:val="1127"/>
        </w:trPr>
        <w:tc>
          <w:tcPr>
            <w:tcW w:w="1935" w:type="dxa"/>
            <w:vAlign w:val="center"/>
          </w:tcPr>
          <w:p w:rsidR="00BE175D" w:rsidRPr="00335EDE" w:rsidRDefault="00335EDE" w:rsidP="00F30D41">
            <w:pPr>
              <w:spacing w:after="0"/>
              <w:rPr>
                <w:rFonts w:ascii="Corbel" w:hAnsi="Corbel"/>
                <w:b/>
                <w:sz w:val="24"/>
                <w:szCs w:val="24"/>
              </w:rPr>
            </w:pPr>
            <w:r>
              <w:rPr>
                <w:rFonts w:ascii="Corbel" w:hAnsi="Corbel"/>
                <w:b/>
                <w:sz w:val="24"/>
                <w:szCs w:val="24"/>
              </w:rPr>
              <w:t>School Aged</w:t>
            </w:r>
            <w:r w:rsidR="00BE175D" w:rsidRPr="00335EDE">
              <w:rPr>
                <w:rFonts w:ascii="Corbel" w:hAnsi="Corbel"/>
                <w:b/>
                <w:sz w:val="24"/>
                <w:szCs w:val="24"/>
              </w:rPr>
              <w:t xml:space="preserve"> and Infants</w:t>
            </w:r>
          </w:p>
        </w:tc>
        <w:tc>
          <w:tcPr>
            <w:tcW w:w="2073" w:type="dxa"/>
            <w:vAlign w:val="center"/>
          </w:tcPr>
          <w:p w:rsidR="00BE175D" w:rsidRPr="00BE175D" w:rsidRDefault="00BE175D" w:rsidP="00F30D41">
            <w:pPr>
              <w:spacing w:after="0"/>
              <w:jc w:val="center"/>
              <w:rPr>
                <w:rFonts w:ascii="Corbel" w:hAnsi="Corbel"/>
                <w:sz w:val="24"/>
                <w:szCs w:val="24"/>
              </w:rPr>
            </w:pPr>
            <w:r w:rsidRPr="00BE175D">
              <w:rPr>
                <w:rFonts w:ascii="Corbel" w:hAnsi="Corbel"/>
                <w:sz w:val="24"/>
                <w:szCs w:val="24"/>
              </w:rPr>
              <w:t>Newly diagnosed school age and infants</w:t>
            </w:r>
          </w:p>
        </w:tc>
        <w:tc>
          <w:tcPr>
            <w:tcW w:w="2055" w:type="dxa"/>
            <w:vAlign w:val="center"/>
          </w:tcPr>
          <w:p w:rsidR="00BE175D" w:rsidRPr="00BE175D" w:rsidRDefault="00BE175D" w:rsidP="00F30D41">
            <w:pPr>
              <w:spacing w:after="0"/>
              <w:jc w:val="center"/>
              <w:rPr>
                <w:rFonts w:ascii="Corbel" w:hAnsi="Corbel"/>
                <w:sz w:val="24"/>
                <w:szCs w:val="24"/>
              </w:rPr>
            </w:pPr>
            <w:r>
              <w:rPr>
                <w:rFonts w:ascii="Corbel" w:hAnsi="Corbel"/>
                <w:sz w:val="24"/>
                <w:szCs w:val="24"/>
              </w:rPr>
              <w:t>—</w:t>
            </w:r>
          </w:p>
        </w:tc>
        <w:tc>
          <w:tcPr>
            <w:tcW w:w="2055" w:type="dxa"/>
            <w:vAlign w:val="center"/>
          </w:tcPr>
          <w:p w:rsidR="00BE175D" w:rsidRPr="00BE175D" w:rsidRDefault="00BE175D" w:rsidP="00F30D41">
            <w:pPr>
              <w:spacing w:after="0"/>
              <w:jc w:val="center"/>
              <w:rPr>
                <w:rFonts w:ascii="Corbel" w:hAnsi="Corbel"/>
                <w:sz w:val="24"/>
                <w:szCs w:val="24"/>
              </w:rPr>
            </w:pPr>
            <w:r>
              <w:rPr>
                <w:rFonts w:ascii="Corbel" w:hAnsi="Corbel"/>
                <w:sz w:val="24"/>
                <w:szCs w:val="24"/>
              </w:rPr>
              <w:t>—</w:t>
            </w:r>
          </w:p>
        </w:tc>
        <w:tc>
          <w:tcPr>
            <w:tcW w:w="2055" w:type="dxa"/>
            <w:vAlign w:val="center"/>
          </w:tcPr>
          <w:p w:rsidR="00BE175D" w:rsidRPr="00BE175D" w:rsidRDefault="00BE175D" w:rsidP="00F30D41">
            <w:pPr>
              <w:spacing w:after="0"/>
              <w:jc w:val="center"/>
              <w:rPr>
                <w:rFonts w:ascii="Corbel" w:hAnsi="Corbel"/>
                <w:sz w:val="24"/>
                <w:szCs w:val="24"/>
              </w:rPr>
            </w:pPr>
            <w:r>
              <w:rPr>
                <w:rFonts w:ascii="Corbel" w:hAnsi="Corbel"/>
                <w:sz w:val="24"/>
                <w:szCs w:val="24"/>
              </w:rPr>
              <w:t>—</w:t>
            </w:r>
          </w:p>
        </w:tc>
      </w:tr>
      <w:tr w:rsidR="00335EDE" w:rsidRPr="00BE175D" w:rsidTr="00F30D41">
        <w:trPr>
          <w:trHeight w:val="1115"/>
        </w:trPr>
        <w:tc>
          <w:tcPr>
            <w:tcW w:w="1935" w:type="dxa"/>
            <w:vAlign w:val="center"/>
          </w:tcPr>
          <w:p w:rsidR="00335EDE" w:rsidRPr="00163BBC" w:rsidRDefault="00335EDE" w:rsidP="00F30D41">
            <w:pPr>
              <w:spacing w:after="0"/>
              <w:rPr>
                <w:rFonts w:ascii="Corbel" w:hAnsi="Corbel" w:cs="Calibri"/>
                <w:b/>
                <w:sz w:val="24"/>
                <w:szCs w:val="24"/>
              </w:rPr>
            </w:pPr>
            <w:r>
              <w:rPr>
                <w:rFonts w:ascii="Corbel" w:hAnsi="Corbel" w:cs="Calibri"/>
                <w:b/>
                <w:sz w:val="24"/>
                <w:szCs w:val="24"/>
              </w:rPr>
              <w:t>Group Home Accommodation</w:t>
            </w:r>
          </w:p>
        </w:tc>
        <w:tc>
          <w:tcPr>
            <w:tcW w:w="2073" w:type="dxa"/>
            <w:vAlign w:val="center"/>
          </w:tcPr>
          <w:p w:rsidR="00335EDE" w:rsidRDefault="00C47F19" w:rsidP="00542DC3">
            <w:pPr>
              <w:spacing w:after="0"/>
              <w:jc w:val="center"/>
              <w:rPr>
                <w:rFonts w:ascii="Corbel" w:hAnsi="Corbel" w:cs="Calibri"/>
                <w:sz w:val="24"/>
                <w:szCs w:val="20"/>
              </w:rPr>
            </w:pPr>
            <w:r>
              <w:rPr>
                <w:rFonts w:ascii="Corbel" w:hAnsi="Corbel" w:cs="Calibri"/>
                <w:sz w:val="24"/>
                <w:szCs w:val="20"/>
              </w:rPr>
              <w:t>Youngest resident</w:t>
            </w:r>
            <w:r w:rsidR="00335EDE">
              <w:rPr>
                <w:rFonts w:ascii="Corbel" w:hAnsi="Corbel" w:cs="Calibri"/>
                <w:sz w:val="24"/>
                <w:szCs w:val="20"/>
              </w:rPr>
              <w:t xml:space="preserve"> born</w:t>
            </w:r>
            <w:r w:rsidR="00732A9A">
              <w:rPr>
                <w:rFonts w:ascii="Corbel" w:hAnsi="Corbel" w:cs="Calibri"/>
                <w:sz w:val="24"/>
                <w:szCs w:val="20"/>
              </w:rPr>
              <w:t xml:space="preserve"> </w:t>
            </w:r>
            <w:r>
              <w:rPr>
                <w:rFonts w:ascii="Corbel" w:hAnsi="Corbel" w:cs="Calibri"/>
                <w:sz w:val="24"/>
                <w:szCs w:val="20"/>
              </w:rPr>
              <w:t>18 Aug</w:t>
            </w:r>
            <w:r w:rsidR="00732A9A">
              <w:rPr>
                <w:rFonts w:ascii="Corbel" w:hAnsi="Corbel" w:cs="Calibri"/>
                <w:sz w:val="24"/>
                <w:szCs w:val="20"/>
              </w:rPr>
              <w:t xml:space="preserve"> 1956 to </w:t>
            </w:r>
            <w:r w:rsidR="0047038D">
              <w:rPr>
                <w:rFonts w:ascii="Corbel" w:hAnsi="Corbel" w:cs="Calibri"/>
                <w:sz w:val="24"/>
                <w:szCs w:val="20"/>
              </w:rPr>
              <w:t>13 June 1967</w:t>
            </w:r>
          </w:p>
        </w:tc>
        <w:tc>
          <w:tcPr>
            <w:tcW w:w="2055" w:type="dxa"/>
            <w:vAlign w:val="center"/>
          </w:tcPr>
          <w:p w:rsidR="00335EDE" w:rsidRPr="00BE175D" w:rsidRDefault="00335EDE" w:rsidP="00F30D41">
            <w:pPr>
              <w:spacing w:after="0"/>
              <w:jc w:val="center"/>
              <w:rPr>
                <w:rFonts w:ascii="Corbel" w:hAnsi="Corbel"/>
                <w:sz w:val="24"/>
                <w:szCs w:val="24"/>
              </w:rPr>
            </w:pPr>
            <w:r>
              <w:rPr>
                <w:rFonts w:ascii="Corbel" w:hAnsi="Corbel"/>
                <w:sz w:val="24"/>
                <w:szCs w:val="24"/>
              </w:rPr>
              <w:t>—</w:t>
            </w:r>
          </w:p>
        </w:tc>
        <w:tc>
          <w:tcPr>
            <w:tcW w:w="2055" w:type="dxa"/>
            <w:vAlign w:val="center"/>
          </w:tcPr>
          <w:p w:rsidR="00335EDE" w:rsidRPr="00BE175D" w:rsidRDefault="00335EDE" w:rsidP="00F30D41">
            <w:pPr>
              <w:spacing w:after="0"/>
              <w:jc w:val="center"/>
              <w:rPr>
                <w:rFonts w:ascii="Corbel" w:hAnsi="Corbel"/>
                <w:sz w:val="24"/>
                <w:szCs w:val="24"/>
              </w:rPr>
            </w:pPr>
            <w:r>
              <w:rPr>
                <w:rFonts w:ascii="Corbel" w:hAnsi="Corbel"/>
                <w:sz w:val="24"/>
                <w:szCs w:val="24"/>
              </w:rPr>
              <w:t>—</w:t>
            </w:r>
          </w:p>
        </w:tc>
        <w:tc>
          <w:tcPr>
            <w:tcW w:w="2055" w:type="dxa"/>
            <w:vAlign w:val="center"/>
          </w:tcPr>
          <w:p w:rsidR="00335EDE" w:rsidRPr="00BE175D" w:rsidRDefault="00335EDE" w:rsidP="00F30D41">
            <w:pPr>
              <w:spacing w:after="0"/>
              <w:jc w:val="center"/>
              <w:rPr>
                <w:rFonts w:ascii="Corbel" w:hAnsi="Corbel"/>
                <w:sz w:val="24"/>
                <w:szCs w:val="24"/>
              </w:rPr>
            </w:pPr>
            <w:r>
              <w:rPr>
                <w:rFonts w:ascii="Corbel" w:hAnsi="Corbel"/>
                <w:sz w:val="24"/>
                <w:szCs w:val="24"/>
              </w:rPr>
              <w:t>—</w:t>
            </w:r>
          </w:p>
        </w:tc>
      </w:tr>
    </w:tbl>
    <w:p w:rsidR="00BE175D" w:rsidRPr="00C47F19" w:rsidRDefault="00BE175D" w:rsidP="00C47F19"/>
    <w:p w:rsidR="00BE175D" w:rsidRPr="00BE175D" w:rsidRDefault="00BE175D" w:rsidP="00BE175D">
      <w:pPr>
        <w:numPr>
          <w:ilvl w:val="0"/>
          <w:numId w:val="1"/>
        </w:numPr>
        <w:rPr>
          <w:rFonts w:ascii="Corbel" w:hAnsi="Corbel"/>
          <w:sz w:val="24"/>
          <w:szCs w:val="24"/>
        </w:rPr>
      </w:pPr>
      <w:r w:rsidRPr="00BE175D">
        <w:rPr>
          <w:rFonts w:ascii="Corbel" w:hAnsi="Corbel"/>
          <w:sz w:val="24"/>
          <w:szCs w:val="24"/>
        </w:rPr>
        <w:t xml:space="preserve">The above estimated participant intake flow is based on: </w:t>
      </w:r>
    </w:p>
    <w:p w:rsidR="00BE175D" w:rsidRPr="00BE175D" w:rsidRDefault="00BE175D" w:rsidP="00BE175D">
      <w:pPr>
        <w:numPr>
          <w:ilvl w:val="1"/>
          <w:numId w:val="1"/>
        </w:numPr>
        <w:rPr>
          <w:rFonts w:ascii="Corbel" w:hAnsi="Corbel"/>
          <w:sz w:val="24"/>
          <w:szCs w:val="24"/>
        </w:rPr>
      </w:pPr>
      <w:r w:rsidRPr="00BE175D">
        <w:rPr>
          <w:rFonts w:ascii="Corbel" w:hAnsi="Corbel"/>
          <w:sz w:val="24"/>
          <w:szCs w:val="24"/>
        </w:rPr>
        <w:t>the known number of people who are currently receiving existing disability services;</w:t>
      </w:r>
    </w:p>
    <w:p w:rsidR="00BE175D" w:rsidRPr="00BE175D" w:rsidRDefault="00BE175D" w:rsidP="00BE175D">
      <w:pPr>
        <w:numPr>
          <w:ilvl w:val="1"/>
          <w:numId w:val="1"/>
        </w:numPr>
        <w:rPr>
          <w:rFonts w:ascii="Corbel" w:hAnsi="Corbel"/>
          <w:sz w:val="24"/>
          <w:szCs w:val="24"/>
        </w:rPr>
      </w:pPr>
      <w:r w:rsidRPr="00BE175D">
        <w:rPr>
          <w:rFonts w:ascii="Corbel" w:hAnsi="Corbel"/>
          <w:sz w:val="24"/>
          <w:szCs w:val="24"/>
        </w:rPr>
        <w:t>the known number of people who are on waiting lists for existing disability services;</w:t>
      </w:r>
    </w:p>
    <w:p w:rsidR="00BE175D" w:rsidRPr="00BE175D" w:rsidRDefault="00BE175D" w:rsidP="00BE175D">
      <w:pPr>
        <w:numPr>
          <w:ilvl w:val="1"/>
          <w:numId w:val="1"/>
        </w:numPr>
        <w:rPr>
          <w:rFonts w:ascii="Corbel" w:hAnsi="Corbel"/>
          <w:sz w:val="24"/>
          <w:szCs w:val="24"/>
        </w:rPr>
      </w:pPr>
      <w:r w:rsidRPr="00BE175D">
        <w:rPr>
          <w:rFonts w:ascii="Corbel" w:hAnsi="Corbel"/>
          <w:sz w:val="24"/>
          <w:szCs w:val="24"/>
        </w:rPr>
        <w:t>the need to work with the provider sector in the move from block or case-based funded contracts to individualised funding; and</w:t>
      </w:r>
    </w:p>
    <w:p w:rsidR="00657522" w:rsidRPr="00542DC3" w:rsidRDefault="00BE175D" w:rsidP="00F30D41">
      <w:pPr>
        <w:numPr>
          <w:ilvl w:val="1"/>
          <w:numId w:val="1"/>
        </w:numPr>
        <w:rPr>
          <w:rFonts w:ascii="Corbel" w:hAnsi="Corbel"/>
          <w:sz w:val="24"/>
          <w:szCs w:val="24"/>
        </w:rPr>
      </w:pPr>
      <w:r w:rsidRPr="00542DC3">
        <w:rPr>
          <w:rFonts w:ascii="Corbel" w:hAnsi="Corbel"/>
          <w:sz w:val="24"/>
          <w:szCs w:val="24"/>
        </w:rPr>
        <w:t>Agency capacity.</w:t>
      </w:r>
    </w:p>
    <w:sectPr w:rsidR="00657522" w:rsidRPr="00542DC3" w:rsidSect="00BE175D">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985" w:rsidRDefault="00F15985" w:rsidP="00F15985">
      <w:pPr>
        <w:spacing w:after="0" w:line="240" w:lineRule="auto"/>
      </w:pPr>
      <w:r>
        <w:separator/>
      </w:r>
    </w:p>
  </w:endnote>
  <w:endnote w:type="continuationSeparator" w:id="0">
    <w:p w:rsidR="00F15985" w:rsidRDefault="00F15985" w:rsidP="00F15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2AF" w:rsidRDefault="007942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07" w:rsidRDefault="0005567A" w:rsidP="00C34FEA">
    <w:pPr>
      <w:spacing w:after="0"/>
      <w:rPr>
        <w:rFonts w:ascii="Corbel" w:hAnsi="Corbel" w:cs="Calibri"/>
        <w:sz w:val="24"/>
        <w:szCs w:val="24"/>
      </w:rPr>
    </w:pPr>
  </w:p>
  <w:p w:rsidR="002A6E07" w:rsidRDefault="0005567A">
    <w:pPr>
      <w:pStyle w:val="Footer"/>
      <w:jc w:val="right"/>
    </w:pPr>
  </w:p>
  <w:p w:rsidR="002A6E07" w:rsidRDefault="00176AA6">
    <w:pPr>
      <w:pStyle w:val="Footer"/>
      <w:jc w:val="right"/>
    </w:pPr>
    <w:r>
      <w:t xml:space="preserve">Page </w:t>
    </w:r>
    <w:r>
      <w:rPr>
        <w:b/>
      </w:rPr>
      <w:fldChar w:fldCharType="begin"/>
    </w:r>
    <w:r>
      <w:rPr>
        <w:b/>
      </w:rPr>
      <w:instrText xml:space="preserve"> PAGE </w:instrText>
    </w:r>
    <w:r>
      <w:rPr>
        <w:b/>
      </w:rPr>
      <w:fldChar w:fldCharType="separate"/>
    </w:r>
    <w:r w:rsidR="0005567A">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05567A">
      <w:rPr>
        <w:b/>
        <w:noProof/>
      </w:rPr>
      <w:t>4</w:t>
    </w:r>
    <w:r>
      <w:rPr>
        <w:b/>
      </w:rPr>
      <w:fldChar w:fldCharType="end"/>
    </w:r>
  </w:p>
  <w:p w:rsidR="002A6E07" w:rsidRDefault="000556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2AF" w:rsidRDefault="00794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985" w:rsidRDefault="00F15985" w:rsidP="00F15985">
      <w:pPr>
        <w:spacing w:after="0" w:line="240" w:lineRule="auto"/>
      </w:pPr>
      <w:r>
        <w:separator/>
      </w:r>
    </w:p>
  </w:footnote>
  <w:footnote w:type="continuationSeparator" w:id="0">
    <w:p w:rsidR="00F15985" w:rsidRDefault="00F15985" w:rsidP="00F159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2AF" w:rsidRDefault="007942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07" w:rsidRPr="00741F4F" w:rsidRDefault="00176AA6" w:rsidP="00741F4F">
    <w:pPr>
      <w:pStyle w:val="Header"/>
      <w:jc w:val="right"/>
      <w:rPr>
        <w:lang w:val="en-US"/>
      </w:rPr>
    </w:pPr>
    <w:r>
      <w:rPr>
        <w:lang w:val="en-US"/>
      </w:rPr>
      <w:t xml:space="preserve">Schedule </w:t>
    </w:r>
    <w:r w:rsidR="00F15985">
      <w:rPr>
        <w:lang w:val="en-US"/>
      </w:rPr>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2AF" w:rsidRDefault="007942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A30CC"/>
    <w:multiLevelType w:val="hybridMultilevel"/>
    <w:tmpl w:val="393401EC"/>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hint="default"/>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5D012858"/>
    <w:multiLevelType w:val="hybridMultilevel"/>
    <w:tmpl w:val="69AC6B9A"/>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634E7D52"/>
    <w:multiLevelType w:val="hybridMultilevel"/>
    <w:tmpl w:val="5EE4D3DA"/>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63D478FB"/>
    <w:multiLevelType w:val="hybridMultilevel"/>
    <w:tmpl w:val="2F4244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75D"/>
    <w:rsid w:val="0005567A"/>
    <w:rsid w:val="0006787F"/>
    <w:rsid w:val="00110ED5"/>
    <w:rsid w:val="00147ED2"/>
    <w:rsid w:val="00176AA6"/>
    <w:rsid w:val="001B509D"/>
    <w:rsid w:val="00256DF5"/>
    <w:rsid w:val="00331A18"/>
    <w:rsid w:val="00335EDE"/>
    <w:rsid w:val="0036501B"/>
    <w:rsid w:val="003846A1"/>
    <w:rsid w:val="00414421"/>
    <w:rsid w:val="0047038D"/>
    <w:rsid w:val="004A73FF"/>
    <w:rsid w:val="00542DC3"/>
    <w:rsid w:val="00577082"/>
    <w:rsid w:val="00644194"/>
    <w:rsid w:val="00657522"/>
    <w:rsid w:val="007062C2"/>
    <w:rsid w:val="00714C96"/>
    <w:rsid w:val="00732A9A"/>
    <w:rsid w:val="007569FD"/>
    <w:rsid w:val="007942AF"/>
    <w:rsid w:val="007E71E7"/>
    <w:rsid w:val="00943B44"/>
    <w:rsid w:val="0098036F"/>
    <w:rsid w:val="00A17A70"/>
    <w:rsid w:val="00A92321"/>
    <w:rsid w:val="00AA7FF4"/>
    <w:rsid w:val="00B9463E"/>
    <w:rsid w:val="00BE175D"/>
    <w:rsid w:val="00C23E80"/>
    <w:rsid w:val="00C47F19"/>
    <w:rsid w:val="00E1296F"/>
    <w:rsid w:val="00E221F9"/>
    <w:rsid w:val="00E520D6"/>
    <w:rsid w:val="00EE4330"/>
    <w:rsid w:val="00F05569"/>
    <w:rsid w:val="00F15985"/>
    <w:rsid w:val="00F30D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75D"/>
    <w:rPr>
      <w:rFonts w:ascii="Calibri" w:eastAsia="Times New Roman" w:hAnsi="Calibri" w:cs="Times New Roman"/>
    </w:rPr>
  </w:style>
  <w:style w:type="paragraph" w:styleId="Heading1">
    <w:name w:val="heading 1"/>
    <w:basedOn w:val="Normal"/>
    <w:next w:val="Normal"/>
    <w:link w:val="Heading1Char"/>
    <w:uiPriority w:val="99"/>
    <w:qFormat/>
    <w:rsid w:val="00BE175D"/>
    <w:pPr>
      <w:keepNext/>
      <w:spacing w:before="480" w:after="180" w:line="240" w:lineRule="auto"/>
      <w:outlineLvl w:val="0"/>
    </w:pPr>
    <w:rPr>
      <w:rFonts w:ascii="Consolas" w:hAnsi="Consolas" w:cs="Arial"/>
      <w:bCs/>
      <w:caps/>
      <w:color w:val="3D4B67"/>
      <w:kern w:val="32"/>
      <w:sz w:val="32"/>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E175D"/>
    <w:rPr>
      <w:rFonts w:ascii="Consolas" w:eastAsia="Times New Roman" w:hAnsi="Consolas" w:cs="Arial"/>
      <w:bCs/>
      <w:caps/>
      <w:color w:val="3D4B67"/>
      <w:kern w:val="32"/>
      <w:sz w:val="32"/>
      <w:szCs w:val="36"/>
      <w:lang w:eastAsia="en-AU"/>
    </w:rPr>
  </w:style>
  <w:style w:type="character" w:styleId="CommentReference">
    <w:name w:val="annotation reference"/>
    <w:uiPriority w:val="99"/>
    <w:semiHidden/>
    <w:rsid w:val="00BE175D"/>
    <w:rPr>
      <w:rFonts w:cs="Times New Roman"/>
      <w:sz w:val="16"/>
      <w:szCs w:val="16"/>
    </w:rPr>
  </w:style>
  <w:style w:type="paragraph" w:styleId="CommentText">
    <w:name w:val="annotation text"/>
    <w:basedOn w:val="Normal"/>
    <w:link w:val="CommentTextChar"/>
    <w:uiPriority w:val="99"/>
    <w:semiHidden/>
    <w:rsid w:val="00BE175D"/>
    <w:rPr>
      <w:sz w:val="20"/>
      <w:szCs w:val="20"/>
    </w:rPr>
  </w:style>
  <w:style w:type="character" w:customStyle="1" w:styleId="CommentTextChar">
    <w:name w:val="Comment Text Char"/>
    <w:basedOn w:val="DefaultParagraphFont"/>
    <w:link w:val="CommentText"/>
    <w:uiPriority w:val="99"/>
    <w:semiHidden/>
    <w:rsid w:val="00BE175D"/>
    <w:rPr>
      <w:rFonts w:ascii="Calibri" w:eastAsia="Times New Roman" w:hAnsi="Calibri" w:cs="Times New Roman"/>
      <w:sz w:val="20"/>
      <w:szCs w:val="20"/>
    </w:rPr>
  </w:style>
  <w:style w:type="paragraph" w:styleId="Header">
    <w:name w:val="header"/>
    <w:basedOn w:val="Normal"/>
    <w:link w:val="HeaderChar"/>
    <w:uiPriority w:val="99"/>
    <w:semiHidden/>
    <w:rsid w:val="00BE175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E175D"/>
    <w:rPr>
      <w:rFonts w:ascii="Calibri" w:eastAsia="Times New Roman" w:hAnsi="Calibri" w:cs="Times New Roman"/>
    </w:rPr>
  </w:style>
  <w:style w:type="paragraph" w:styleId="Footer">
    <w:name w:val="footer"/>
    <w:basedOn w:val="Normal"/>
    <w:link w:val="FooterChar"/>
    <w:uiPriority w:val="99"/>
    <w:rsid w:val="00BE1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75D"/>
    <w:rPr>
      <w:rFonts w:ascii="Calibri" w:eastAsia="Times New Roman" w:hAnsi="Calibri" w:cs="Times New Roman"/>
    </w:rPr>
  </w:style>
  <w:style w:type="paragraph" w:styleId="BalloonText">
    <w:name w:val="Balloon Text"/>
    <w:basedOn w:val="Normal"/>
    <w:link w:val="BalloonTextChar"/>
    <w:uiPriority w:val="99"/>
    <w:semiHidden/>
    <w:unhideWhenUsed/>
    <w:rsid w:val="00BE1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75D"/>
    <w:rPr>
      <w:rFonts w:ascii="Tahoma" w:eastAsia="Times New Roman" w:hAnsi="Tahoma" w:cs="Tahoma"/>
      <w:sz w:val="16"/>
      <w:szCs w:val="16"/>
    </w:rPr>
  </w:style>
  <w:style w:type="paragraph" w:styleId="ListParagraph">
    <w:name w:val="List Paragraph"/>
    <w:basedOn w:val="Normal"/>
    <w:uiPriority w:val="34"/>
    <w:qFormat/>
    <w:rsid w:val="00BE175D"/>
    <w:pPr>
      <w:ind w:left="720"/>
      <w:contextualSpacing/>
    </w:pPr>
  </w:style>
  <w:style w:type="paragraph" w:styleId="CommentSubject">
    <w:name w:val="annotation subject"/>
    <w:basedOn w:val="CommentText"/>
    <w:next w:val="CommentText"/>
    <w:link w:val="CommentSubjectChar"/>
    <w:uiPriority w:val="99"/>
    <w:semiHidden/>
    <w:unhideWhenUsed/>
    <w:rsid w:val="00732A9A"/>
    <w:pPr>
      <w:spacing w:line="240" w:lineRule="auto"/>
    </w:pPr>
    <w:rPr>
      <w:b/>
      <w:bCs/>
    </w:rPr>
  </w:style>
  <w:style w:type="character" w:customStyle="1" w:styleId="CommentSubjectChar">
    <w:name w:val="Comment Subject Char"/>
    <w:basedOn w:val="CommentTextChar"/>
    <w:link w:val="CommentSubject"/>
    <w:uiPriority w:val="99"/>
    <w:semiHidden/>
    <w:rsid w:val="00732A9A"/>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75D"/>
    <w:rPr>
      <w:rFonts w:ascii="Calibri" w:eastAsia="Times New Roman" w:hAnsi="Calibri" w:cs="Times New Roman"/>
    </w:rPr>
  </w:style>
  <w:style w:type="paragraph" w:styleId="Heading1">
    <w:name w:val="heading 1"/>
    <w:basedOn w:val="Normal"/>
    <w:next w:val="Normal"/>
    <w:link w:val="Heading1Char"/>
    <w:uiPriority w:val="99"/>
    <w:qFormat/>
    <w:rsid w:val="00BE175D"/>
    <w:pPr>
      <w:keepNext/>
      <w:spacing w:before="480" w:after="180" w:line="240" w:lineRule="auto"/>
      <w:outlineLvl w:val="0"/>
    </w:pPr>
    <w:rPr>
      <w:rFonts w:ascii="Consolas" w:hAnsi="Consolas" w:cs="Arial"/>
      <w:bCs/>
      <w:caps/>
      <w:color w:val="3D4B67"/>
      <w:kern w:val="32"/>
      <w:sz w:val="32"/>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E175D"/>
    <w:rPr>
      <w:rFonts w:ascii="Consolas" w:eastAsia="Times New Roman" w:hAnsi="Consolas" w:cs="Arial"/>
      <w:bCs/>
      <w:caps/>
      <w:color w:val="3D4B67"/>
      <w:kern w:val="32"/>
      <w:sz w:val="32"/>
      <w:szCs w:val="36"/>
      <w:lang w:eastAsia="en-AU"/>
    </w:rPr>
  </w:style>
  <w:style w:type="character" w:styleId="CommentReference">
    <w:name w:val="annotation reference"/>
    <w:uiPriority w:val="99"/>
    <w:semiHidden/>
    <w:rsid w:val="00BE175D"/>
    <w:rPr>
      <w:rFonts w:cs="Times New Roman"/>
      <w:sz w:val="16"/>
      <w:szCs w:val="16"/>
    </w:rPr>
  </w:style>
  <w:style w:type="paragraph" w:styleId="CommentText">
    <w:name w:val="annotation text"/>
    <w:basedOn w:val="Normal"/>
    <w:link w:val="CommentTextChar"/>
    <w:uiPriority w:val="99"/>
    <w:semiHidden/>
    <w:rsid w:val="00BE175D"/>
    <w:rPr>
      <w:sz w:val="20"/>
      <w:szCs w:val="20"/>
    </w:rPr>
  </w:style>
  <w:style w:type="character" w:customStyle="1" w:styleId="CommentTextChar">
    <w:name w:val="Comment Text Char"/>
    <w:basedOn w:val="DefaultParagraphFont"/>
    <w:link w:val="CommentText"/>
    <w:uiPriority w:val="99"/>
    <w:semiHidden/>
    <w:rsid w:val="00BE175D"/>
    <w:rPr>
      <w:rFonts w:ascii="Calibri" w:eastAsia="Times New Roman" w:hAnsi="Calibri" w:cs="Times New Roman"/>
      <w:sz w:val="20"/>
      <w:szCs w:val="20"/>
    </w:rPr>
  </w:style>
  <w:style w:type="paragraph" w:styleId="Header">
    <w:name w:val="header"/>
    <w:basedOn w:val="Normal"/>
    <w:link w:val="HeaderChar"/>
    <w:uiPriority w:val="99"/>
    <w:semiHidden/>
    <w:rsid w:val="00BE175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E175D"/>
    <w:rPr>
      <w:rFonts w:ascii="Calibri" w:eastAsia="Times New Roman" w:hAnsi="Calibri" w:cs="Times New Roman"/>
    </w:rPr>
  </w:style>
  <w:style w:type="paragraph" w:styleId="Footer">
    <w:name w:val="footer"/>
    <w:basedOn w:val="Normal"/>
    <w:link w:val="FooterChar"/>
    <w:uiPriority w:val="99"/>
    <w:rsid w:val="00BE1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75D"/>
    <w:rPr>
      <w:rFonts w:ascii="Calibri" w:eastAsia="Times New Roman" w:hAnsi="Calibri" w:cs="Times New Roman"/>
    </w:rPr>
  </w:style>
  <w:style w:type="paragraph" w:styleId="BalloonText">
    <w:name w:val="Balloon Text"/>
    <w:basedOn w:val="Normal"/>
    <w:link w:val="BalloonTextChar"/>
    <w:uiPriority w:val="99"/>
    <w:semiHidden/>
    <w:unhideWhenUsed/>
    <w:rsid w:val="00BE1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75D"/>
    <w:rPr>
      <w:rFonts w:ascii="Tahoma" w:eastAsia="Times New Roman" w:hAnsi="Tahoma" w:cs="Tahoma"/>
      <w:sz w:val="16"/>
      <w:szCs w:val="16"/>
    </w:rPr>
  </w:style>
  <w:style w:type="paragraph" w:styleId="ListParagraph">
    <w:name w:val="List Paragraph"/>
    <w:basedOn w:val="Normal"/>
    <w:uiPriority w:val="34"/>
    <w:qFormat/>
    <w:rsid w:val="00BE175D"/>
    <w:pPr>
      <w:ind w:left="720"/>
      <w:contextualSpacing/>
    </w:pPr>
  </w:style>
  <w:style w:type="paragraph" w:styleId="CommentSubject">
    <w:name w:val="annotation subject"/>
    <w:basedOn w:val="CommentText"/>
    <w:next w:val="CommentText"/>
    <w:link w:val="CommentSubjectChar"/>
    <w:uiPriority w:val="99"/>
    <w:semiHidden/>
    <w:unhideWhenUsed/>
    <w:rsid w:val="00732A9A"/>
    <w:pPr>
      <w:spacing w:line="240" w:lineRule="auto"/>
    </w:pPr>
    <w:rPr>
      <w:b/>
      <w:bCs/>
    </w:rPr>
  </w:style>
  <w:style w:type="character" w:customStyle="1" w:styleId="CommentSubjectChar">
    <w:name w:val="Comment Subject Char"/>
    <w:basedOn w:val="CommentTextChar"/>
    <w:link w:val="CommentSubject"/>
    <w:uiPriority w:val="99"/>
    <w:semiHidden/>
    <w:rsid w:val="00732A9A"/>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44519F14</Template>
  <TotalTime>0</TotalTime>
  <Pages>4</Pages>
  <Words>840</Words>
  <Characters>4790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 Jenefer</dc:creator>
  <cp:lastModifiedBy>Toth, Tania</cp:lastModifiedBy>
  <cp:revision>2</cp:revision>
  <cp:lastPrinted>2014-05-09T03:41:00Z</cp:lastPrinted>
  <dcterms:created xsi:type="dcterms:W3CDTF">2016-12-05T23:55:00Z</dcterms:created>
  <dcterms:modified xsi:type="dcterms:W3CDTF">2016-12-05T23:55:00Z</dcterms:modified>
</cp:coreProperties>
</file>